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1487"/>
        <w:gridCol w:w="435"/>
        <w:gridCol w:w="264"/>
        <w:gridCol w:w="1002"/>
        <w:gridCol w:w="1701"/>
        <w:gridCol w:w="1591"/>
      </w:tblGrid>
      <w:tr w:rsidR="00FA4492" w:rsidTr="00FA4492">
        <w:trPr>
          <w:gridAfter w:val="3"/>
          <w:wAfter w:w="4294" w:type="dxa"/>
          <w:cantSplit/>
          <w:trHeight w:hRule="exact" w:val="567"/>
        </w:trPr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FA4492" w:rsidRDefault="00252EA5" w:rsidP="008A6B4B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</w:pPr>
            <w:r w:rsidRPr="00AE1C96">
              <w:rPr>
                <w:rFonts w:ascii="Arial" w:hAnsi="Arial"/>
                <w:lang w:val="pl-PL"/>
              </w:rPr>
              <w:fldChar w:fldCharType="begin"/>
            </w:r>
            <w:r w:rsidR="00FA4492" w:rsidRPr="00AE1C96">
              <w:rPr>
                <w:rFonts w:ascii="Arial" w:hAnsi="Arial"/>
                <w:lang w:val="pl-PL"/>
              </w:rPr>
              <w:instrText>SEQ field \# 0</w:instrText>
            </w:r>
            <w:r w:rsidRPr="00AE1C96">
              <w:rPr>
                <w:rFonts w:ascii="Arial" w:hAnsi="Arial"/>
                <w:lang w:val="pl-PL"/>
              </w:rPr>
              <w:fldChar w:fldCharType="separate"/>
            </w:r>
            <w:r w:rsidR="009D0577">
              <w:rPr>
                <w:rFonts w:ascii="Arial" w:hAnsi="Arial"/>
                <w:noProof/>
                <w:lang w:val="pl-PL"/>
              </w:rPr>
              <w:t>1</w:t>
            </w:r>
            <w:r w:rsidRPr="00AE1C96">
              <w:rPr>
                <w:rFonts w:ascii="Arial" w:hAnsi="Arial"/>
                <w:lang w:val="pl-PL"/>
              </w:rPr>
              <w:fldChar w:fldCharType="end"/>
            </w:r>
            <w:r w:rsidR="00FA4492" w:rsidRPr="00AE1C96">
              <w:rPr>
                <w:rFonts w:ascii="Arial" w:hAnsi="Arial"/>
                <w:lang w:val="pl-PL"/>
              </w:rPr>
              <w:t>.</w:t>
            </w:r>
            <w:r w:rsidR="00FA4492" w:rsidRPr="00AE1C96">
              <w:rPr>
                <w:rFonts w:ascii="Arial" w:hAnsi="Arial"/>
                <w:snapToGrid w:val="0"/>
                <w:color w:val="000000"/>
                <w:lang w:val="pl-PL"/>
              </w:rPr>
              <w:t xml:space="preserve"> NIP / numer PESEL </w:t>
            </w:r>
            <w:r w:rsidR="00FA4492" w:rsidRPr="00AE1C96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FA4492" w:rsidRPr="00AE1C96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FA4492" w:rsidRPr="00AE1C96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FA4492" w:rsidRPr="00AE1C96" w:rsidRDefault="00FA4492" w:rsidP="008A6B4B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sz w:val="6"/>
                <w:szCs w:val="6"/>
                <w:lang w:val="pl-PL"/>
              </w:rPr>
            </w:pPr>
          </w:p>
          <w:tbl>
            <w:tblPr>
              <w:tblW w:w="0" w:type="auto"/>
              <w:tblInd w:w="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FA4492" w:rsidRPr="00AE1C96" w:rsidTr="00FA4492">
              <w:trPr>
                <w:trHeight w:hRule="exact" w:val="262"/>
              </w:trPr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48" w:type="dxa"/>
                </w:tcPr>
                <w:p w:rsidR="00FA4492" w:rsidRPr="00AE1C96" w:rsidRDefault="00FA4492" w:rsidP="008A6B4B">
                  <w:pPr>
                    <w:rPr>
                      <w:lang w:val="pl-PL"/>
                    </w:rPr>
                  </w:pPr>
                </w:p>
              </w:tc>
            </w:tr>
          </w:tbl>
          <w:p w:rsidR="00FA4492" w:rsidRPr="00AE1C96" w:rsidRDefault="00FA4492" w:rsidP="008A6B4B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A4492" w:rsidRPr="00AE1C96" w:rsidRDefault="00C059D5" w:rsidP="008A6B4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01.7pt;margin-top:2.75pt;width:99.1pt;height:45pt;z-index:251658240;mso-position-horizontal-relative:text;mso-position-vertical-relative:text" filled="f" stroked="f">
                  <v:textbox style="mso-next-textbox:#_x0000_s1029">
                    <w:txbxContent>
                      <w:p w:rsidR="00FA4492" w:rsidRPr="00F03F14" w:rsidRDefault="00FA4492" w:rsidP="00FA4492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Załącznik nr 4</w:t>
                        </w:r>
                      </w:p>
                      <w:p w:rsidR="00FA4492" w:rsidRDefault="00FA4492" w:rsidP="00FA4492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d</w:t>
                        </w:r>
                        <w:r w:rsidRPr="00F03F14">
                          <w:rPr>
                            <w:sz w:val="14"/>
                            <w:szCs w:val="14"/>
                            <w:lang w:val="pl-PL"/>
                          </w:rPr>
                          <w:t xml:space="preserve">o </w:t>
                        </w: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U</w:t>
                        </w:r>
                        <w:r w:rsidRPr="00F03F14">
                          <w:rPr>
                            <w:sz w:val="14"/>
                            <w:szCs w:val="14"/>
                            <w:lang w:val="pl-PL"/>
                          </w:rPr>
                          <w:t xml:space="preserve">chwały nr </w:t>
                        </w:r>
                        <w:r w:rsidR="007850B2">
                          <w:rPr>
                            <w:sz w:val="14"/>
                            <w:szCs w:val="14"/>
                            <w:lang w:val="pl-PL"/>
                          </w:rPr>
                          <w:t>IX/43/2015</w:t>
                        </w:r>
                      </w:p>
                      <w:p w:rsidR="00FA4492" w:rsidRDefault="00FA4492" w:rsidP="00FA4492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 w:rsidRPr="00F03F14">
                          <w:rPr>
                            <w:sz w:val="14"/>
                            <w:szCs w:val="14"/>
                            <w:lang w:val="pl-PL"/>
                          </w:rPr>
                          <w:t xml:space="preserve">Rady Gminy </w:t>
                        </w:r>
                        <w:bookmarkStart w:id="0" w:name="_GoBack"/>
                        <w:bookmarkEnd w:id="0"/>
                        <w:r w:rsidR="009D0577">
                          <w:rPr>
                            <w:sz w:val="14"/>
                            <w:szCs w:val="14"/>
                            <w:lang w:val="pl-PL"/>
                          </w:rPr>
                          <w:t>Czastary</w:t>
                        </w:r>
                      </w:p>
                      <w:p w:rsidR="00FA4492" w:rsidRPr="00F03F14" w:rsidRDefault="00FA4492" w:rsidP="00FA4492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z dnia 25 listopada 2015 r.</w:t>
                        </w:r>
                      </w:p>
                    </w:txbxContent>
                  </v:textbox>
                </v:shape>
              </w:pict>
            </w:r>
            <w:r w:rsidR="00252EA5" w:rsidRPr="00AE1C96">
              <w:rPr>
                <w:rFonts w:ascii="Arial" w:hAnsi="Arial"/>
                <w:lang w:val="pl-PL"/>
              </w:rPr>
              <w:fldChar w:fldCharType="begin"/>
            </w:r>
            <w:r w:rsidR="00FA4492" w:rsidRPr="00AE1C96">
              <w:rPr>
                <w:rFonts w:ascii="Arial" w:hAnsi="Arial"/>
                <w:lang w:val="pl-PL"/>
              </w:rPr>
              <w:instrText>SEQ field \# 0</w:instrText>
            </w:r>
            <w:r w:rsidR="00252EA5" w:rsidRPr="00AE1C96">
              <w:rPr>
                <w:rFonts w:ascii="Arial" w:hAnsi="Arial"/>
                <w:lang w:val="pl-PL"/>
              </w:rPr>
              <w:fldChar w:fldCharType="separate"/>
            </w:r>
            <w:r w:rsidR="009D0577">
              <w:rPr>
                <w:rFonts w:ascii="Arial" w:hAnsi="Arial"/>
                <w:noProof/>
                <w:lang w:val="pl-PL"/>
              </w:rPr>
              <w:t>2</w:t>
            </w:r>
            <w:r w:rsidR="00252EA5" w:rsidRPr="00AE1C96">
              <w:rPr>
                <w:rFonts w:ascii="Arial" w:hAnsi="Arial"/>
                <w:lang w:val="pl-PL"/>
              </w:rPr>
              <w:fldChar w:fldCharType="end"/>
            </w:r>
            <w:r w:rsidR="00FA4492" w:rsidRPr="00AE1C96">
              <w:rPr>
                <w:rFonts w:ascii="Arial" w:hAnsi="Arial"/>
                <w:lang w:val="pl-PL"/>
              </w:rPr>
              <w:t xml:space="preserve">. </w:t>
            </w:r>
            <w:r w:rsidR="00252EA5" w:rsidRPr="00AE1C96">
              <w:rPr>
                <w:rFonts w:ascii="Arial" w:hAnsi="Arial"/>
                <w:lang w:val="pl-PL"/>
              </w:rPr>
              <w:fldChar w:fldCharType="begin" w:fldLock="1"/>
            </w:r>
            <w:r w:rsidR="00FA4492" w:rsidRPr="00AE1C96">
              <w:rPr>
                <w:rFonts w:ascii="Arial" w:hAnsi="Arial"/>
                <w:lang w:val="pl-PL"/>
              </w:rPr>
              <w:instrText xml:space="preserve">FILLIN </w:instrText>
            </w:r>
            <w:r w:rsidR="00252EA5" w:rsidRPr="00AE1C96">
              <w:rPr>
                <w:rFonts w:ascii="Arial" w:hAnsi="Arial"/>
                <w:lang w:val="pl-PL"/>
              </w:rPr>
              <w:fldChar w:fldCharType="separate"/>
            </w:r>
            <w:r w:rsidR="00FA4492" w:rsidRPr="00AE1C96">
              <w:rPr>
                <w:rFonts w:ascii="Arial" w:hAnsi="Arial"/>
                <w:lang w:val="pl-PL"/>
              </w:rPr>
              <w:t>Nr dokumentu</w:t>
            </w:r>
            <w:r w:rsidR="00252EA5" w:rsidRPr="00AE1C96">
              <w:rPr>
                <w:rFonts w:ascii="Arial" w:hAnsi="Arial"/>
                <w:lang w:val="pl-PL"/>
              </w:rPr>
              <w:fldChar w:fldCharType="end"/>
            </w:r>
          </w:p>
          <w:p w:rsidR="00FA4492" w:rsidRPr="00AE1C96" w:rsidRDefault="00FA4492" w:rsidP="008A6B4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FA4492" w:rsidRPr="00AE1C96" w:rsidRDefault="00FA4492" w:rsidP="008A6B4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C86B6A" w:rsidTr="00FA4492">
        <w:trPr>
          <w:gridAfter w:val="4"/>
          <w:wAfter w:w="4558" w:type="dxa"/>
          <w:cantSplit/>
          <w:trHeight w:hRule="exact" w:val="400"/>
        </w:trPr>
        <w:tc>
          <w:tcPr>
            <w:tcW w:w="6242" w:type="dxa"/>
            <w:gridSpan w:val="4"/>
          </w:tcPr>
          <w:p w:rsidR="00C86B6A" w:rsidRDefault="00252EA5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C86B6A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1" w:name="symbolform"/>
            <w:r w:rsidR="00C86B6A">
              <w:rPr>
                <w:rFonts w:ascii="Arial" w:hAnsi="Arial"/>
                <w:noProof/>
              </w:rPr>
              <w:t>CIT-6</w:t>
            </w:r>
            <w:bookmarkEnd w:id="1"/>
            <w:r>
              <w:rPr>
                <w:rFonts w:ascii="Arial" w:hAnsi="Arial"/>
              </w:rPr>
              <w:fldChar w:fldCharType="end"/>
            </w:r>
            <w:r w:rsidR="00C86B6A">
              <w:rPr>
                <w:rFonts w:ascii="Arial" w:hAnsi="Arial"/>
              </w:rPr>
              <w:t xml:space="preserve">ZN-1/B   </w:t>
            </w:r>
            <w:r w:rsidR="00C86B6A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C86B6A" w:rsidRDefault="00C86B6A">
            <w:pPr>
              <w:pStyle w:val="Tytul03"/>
              <w:spacing w:before="120"/>
              <w:ind w:left="-101"/>
              <w:rPr>
                <w:rFonts w:ascii="Arial" w:hAnsi="Arial"/>
              </w:rPr>
            </w:pPr>
          </w:p>
        </w:tc>
      </w:tr>
      <w:tr w:rsidR="00C86B6A" w:rsidRPr="00260A72" w:rsidTr="00FA4492">
        <w:trPr>
          <w:cantSplit/>
          <w:trHeight w:hRule="exact" w:val="560"/>
        </w:trPr>
        <w:tc>
          <w:tcPr>
            <w:tcW w:w="10800" w:type="dxa"/>
            <w:gridSpan w:val="8"/>
          </w:tcPr>
          <w:p w:rsidR="00C86B6A" w:rsidRPr="00260A72" w:rsidRDefault="00C86B6A">
            <w:pPr>
              <w:pStyle w:val="Tytul03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DANE O ZWOLNIENIACH PODATKOWYCH</w:t>
            </w:r>
          </w:p>
          <w:p w:rsidR="00C86B6A" w:rsidRPr="00260A72" w:rsidRDefault="00C86B6A">
            <w:pPr>
              <w:pStyle w:val="Tytul03"/>
              <w:tabs>
                <w:tab w:val="left" w:pos="3017"/>
              </w:tabs>
              <w:spacing w:line="280" w:lineRule="exact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W PODATKU OD NIERUCHOMOŚCI</w:t>
            </w:r>
          </w:p>
          <w:p w:rsidR="00C86B6A" w:rsidRPr="00260A72" w:rsidRDefault="00C86B6A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</w:p>
          <w:p w:rsidR="00C86B6A" w:rsidRPr="00260A72" w:rsidRDefault="00C86B6A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C86B6A" w:rsidTr="00FA4492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Default="00252EA5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C86B6A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9D0577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C86B6A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C86B6A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C86B6A">
              <w:rPr>
                <w:rFonts w:ascii="Arial" w:hAnsi="Arial"/>
              </w:rPr>
              <w:t>. PRZEZNACZENIE FORMULARZA</w:t>
            </w:r>
          </w:p>
        </w:tc>
      </w:tr>
      <w:tr w:rsidR="00260A72" w:rsidTr="00FA4492">
        <w:trPr>
          <w:cantSplit/>
          <w:trHeight w:hRule="exact" w:val="4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86B6A" w:rsidRDefault="00C86B6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B6A" w:rsidRPr="00260A72" w:rsidRDefault="00252EA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C86B6A" w:rsidRPr="00260A72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9D0577">
              <w:rPr>
                <w:rFonts w:ascii="Arial" w:hAnsi="Arial"/>
                <w:noProof/>
                <w:lang w:val="pl-PL"/>
              </w:rPr>
              <w:t>3</w:t>
            </w:r>
            <w:r>
              <w:rPr>
                <w:rFonts w:ascii="Arial" w:hAnsi="Arial"/>
              </w:rPr>
              <w:fldChar w:fldCharType="end"/>
            </w:r>
            <w:r w:rsidR="00C86B6A" w:rsidRPr="00260A72">
              <w:rPr>
                <w:rFonts w:ascii="Arial" w:hAnsi="Arial"/>
                <w:lang w:val="pl-PL"/>
              </w:rPr>
              <w:t>.</w:t>
            </w:r>
            <w:r w:rsidR="00C86B6A" w:rsidRPr="00260A72">
              <w:rPr>
                <w:rFonts w:ascii="Arial" w:hAnsi="Arial"/>
                <w:b w:val="0"/>
                <w:lang w:val="pl-PL"/>
              </w:rPr>
              <w:t xml:space="preserve"> </w:t>
            </w:r>
            <w:r w:rsidR="00C86B6A" w:rsidRPr="00260A72">
              <w:rPr>
                <w:rFonts w:ascii="Arial" w:hAnsi="Arial"/>
                <w:lang w:val="pl-PL"/>
              </w:rPr>
              <w:t>Niniejszy formularz stanowi załącznik do</w:t>
            </w:r>
            <w:r w:rsidR="00C86B6A" w:rsidRPr="00260A72">
              <w:rPr>
                <w:rFonts w:ascii="Arial" w:hAnsi="Arial"/>
                <w:sz w:val="18"/>
                <w:lang w:val="pl-PL"/>
              </w:rPr>
              <w:t xml:space="preserve"> </w:t>
            </w:r>
            <w:r w:rsidR="00C86B6A" w:rsidRPr="00260A72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86B6A" w:rsidRDefault="00252EA5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C86B6A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C86B6A">
              <w:rPr>
                <w:rFonts w:ascii="Arial" w:hAnsi="Arial"/>
                <w:sz w:val="16"/>
              </w:rPr>
              <w:t>1.</w:t>
            </w:r>
            <w:r w:rsidR="00C86B6A">
              <w:rPr>
                <w:rFonts w:ascii="Arial" w:hAnsi="Arial"/>
                <w:sz w:val="18"/>
              </w:rPr>
              <w:t xml:space="preserve"> </w:t>
            </w:r>
            <w:r w:rsidR="00C86B6A">
              <w:rPr>
                <w:rFonts w:ascii="Arial" w:hAnsi="Arial"/>
                <w:sz w:val="16"/>
              </w:rPr>
              <w:t>deklaracji DN-1</w:t>
            </w:r>
            <w:r w:rsidR="00C86B6A">
              <w:rPr>
                <w:rFonts w:ascii="Arial" w:hAnsi="Arial"/>
                <w:sz w:val="16"/>
              </w:rPr>
              <w:tab/>
            </w:r>
            <w:r w:rsidR="00C86B6A">
              <w:rPr>
                <w:rFonts w:ascii="Arial" w:hAnsi="Arial"/>
                <w:sz w:val="16"/>
              </w:rPr>
              <w:tab/>
            </w:r>
            <w:r w:rsidR="00C86B6A">
              <w:rPr>
                <w:rFonts w:ascii="Arial" w:hAnsi="Arial"/>
                <w:sz w:val="16"/>
              </w:rPr>
              <w:tab/>
            </w:r>
            <w:r w:rsidR="00C86B6A"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 w:rsidR="00C86B6A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C86B6A">
              <w:rPr>
                <w:rFonts w:ascii="Arial" w:hAnsi="Arial"/>
                <w:sz w:val="16"/>
              </w:rPr>
              <w:t xml:space="preserve"> 2. informacji IN-1</w:t>
            </w:r>
          </w:p>
        </w:tc>
      </w:tr>
      <w:tr w:rsidR="00C86B6A" w:rsidRPr="00260A72" w:rsidTr="00FA4492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Pr="00260A72" w:rsidRDefault="00252EA5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C86B6A" w:rsidRPr="00260A72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D0577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86B6A" w:rsidRPr="00260A72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86B6A" w:rsidRPr="00260A72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C86B6A" w:rsidRPr="00260A72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C86B6A" w:rsidRPr="00260A72" w:rsidRDefault="00C86B6A">
            <w:pPr>
              <w:pStyle w:val="heading1"/>
              <w:spacing w:line="140" w:lineRule="exact"/>
              <w:ind w:left="-101" w:firstLine="965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260A72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60A72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60A72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C86B6A" w:rsidTr="00FA4492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Default="00252EA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C86B6A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D0577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C86B6A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C86B6A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D0577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86B6A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C86B6A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260A72" w:rsidRPr="00260A72" w:rsidTr="00FA4492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86B6A" w:rsidRDefault="00C86B6A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6A" w:rsidRPr="00260A72" w:rsidRDefault="00252EA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C86B6A" w:rsidRPr="00260A72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9D0577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</w:rPr>
              <w:fldChar w:fldCharType="end"/>
            </w:r>
            <w:r w:rsidR="00C86B6A" w:rsidRPr="00260A72">
              <w:rPr>
                <w:rFonts w:ascii="Arial" w:hAnsi="Arial"/>
                <w:lang w:val="pl-PL"/>
              </w:rPr>
              <w:t xml:space="preserve">. Rodzaj podatnika </w:t>
            </w:r>
            <w:r w:rsidR="00C86B6A" w:rsidRPr="00260A72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86B6A" w:rsidRPr="00260A72" w:rsidRDefault="00C86B6A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ab/>
            </w:r>
            <w:r w:rsidR="00252EA5">
              <w:rPr>
                <w:rFonts w:ascii="Arial" w:hAnsi="Arial"/>
                <w:b w:val="0"/>
                <w:sz w:val="28"/>
              </w:rPr>
              <w:fldChar w:fldCharType="begin"/>
            </w:r>
            <w:r w:rsidRPr="00260A7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252EA5">
              <w:rPr>
                <w:rFonts w:ascii="Arial" w:hAnsi="Arial"/>
                <w:b w:val="0"/>
                <w:sz w:val="28"/>
              </w:rPr>
              <w:fldChar w:fldCharType="end"/>
            </w:r>
            <w:r w:rsidRPr="00260A72">
              <w:rPr>
                <w:rFonts w:ascii="Arial" w:hAnsi="Arial"/>
                <w:b w:val="0"/>
                <w:lang w:val="pl-PL"/>
              </w:rPr>
              <w:t>1. osoba fizyczna</w:t>
            </w:r>
            <w:r w:rsidRPr="00260A72">
              <w:rPr>
                <w:rFonts w:ascii="Arial" w:hAnsi="Arial"/>
                <w:lang w:val="pl-PL"/>
              </w:rPr>
              <w:tab/>
            </w:r>
            <w:r w:rsidRPr="00260A72">
              <w:rPr>
                <w:rFonts w:ascii="Arial" w:hAnsi="Arial"/>
                <w:lang w:val="pl-PL"/>
              </w:rPr>
              <w:tab/>
            </w:r>
            <w:r w:rsidR="00252EA5">
              <w:rPr>
                <w:rFonts w:ascii="Arial" w:hAnsi="Arial"/>
                <w:b w:val="0"/>
                <w:sz w:val="28"/>
              </w:rPr>
              <w:fldChar w:fldCharType="begin"/>
            </w:r>
            <w:r w:rsidRPr="00260A7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252EA5">
              <w:rPr>
                <w:rFonts w:ascii="Arial" w:hAnsi="Arial"/>
                <w:b w:val="0"/>
                <w:sz w:val="28"/>
              </w:rPr>
              <w:fldChar w:fldCharType="end"/>
            </w:r>
            <w:r w:rsidRPr="00260A72">
              <w:rPr>
                <w:rFonts w:ascii="Arial" w:hAnsi="Arial"/>
                <w:lang w:val="pl-PL"/>
              </w:rPr>
              <w:t xml:space="preserve"> </w:t>
            </w:r>
            <w:r w:rsidRPr="00260A72">
              <w:rPr>
                <w:rFonts w:ascii="Arial" w:hAnsi="Arial"/>
                <w:b w:val="0"/>
                <w:lang w:val="pl-PL"/>
              </w:rPr>
              <w:t>2. osoba prawna</w:t>
            </w:r>
            <w:r w:rsidRPr="00260A72">
              <w:rPr>
                <w:rFonts w:ascii="Arial" w:hAnsi="Arial"/>
                <w:b w:val="0"/>
                <w:lang w:val="pl-PL"/>
              </w:rPr>
              <w:tab/>
            </w:r>
            <w:r w:rsidRPr="00260A72">
              <w:rPr>
                <w:rFonts w:ascii="Arial" w:hAnsi="Arial"/>
                <w:b w:val="0"/>
                <w:lang w:val="pl-PL"/>
              </w:rPr>
              <w:tab/>
            </w:r>
            <w:r w:rsidR="00252EA5">
              <w:rPr>
                <w:rFonts w:ascii="Arial" w:hAnsi="Arial"/>
                <w:b w:val="0"/>
                <w:sz w:val="28"/>
              </w:rPr>
              <w:fldChar w:fldCharType="begin"/>
            </w:r>
            <w:r w:rsidRPr="00260A72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252EA5">
              <w:rPr>
                <w:rFonts w:ascii="Arial" w:hAnsi="Arial"/>
                <w:b w:val="0"/>
                <w:sz w:val="28"/>
              </w:rPr>
              <w:fldChar w:fldCharType="end"/>
            </w:r>
            <w:r w:rsidRPr="00260A72">
              <w:rPr>
                <w:rFonts w:ascii="Arial" w:hAnsi="Arial"/>
                <w:lang w:val="pl-PL"/>
              </w:rPr>
              <w:t xml:space="preserve"> </w:t>
            </w:r>
            <w:r w:rsidRPr="00260A72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60A72" w:rsidTr="00FA4492">
        <w:trPr>
          <w:cantSplit/>
          <w:trHeight w:hRule="exact" w:val="9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86B6A" w:rsidRPr="00260A72" w:rsidRDefault="00C86B6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B6A" w:rsidRDefault="00252EA5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C86B6A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9D0577"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="00C86B6A">
              <w:rPr>
                <w:rFonts w:ascii="Arial" w:hAnsi="Arial"/>
              </w:rPr>
              <w:t>. Nazwa pełna * / Nazwisko **</w:t>
            </w:r>
          </w:p>
          <w:p w:rsidR="00C86B6A" w:rsidRPr="00FA4492" w:rsidRDefault="00C86B6A" w:rsidP="00FA4492">
            <w:pPr>
              <w:pStyle w:val="Nagwekpola"/>
              <w:ind w:left="-101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60A72" w:rsidRPr="00260A72" w:rsidTr="00FA4492">
        <w:trPr>
          <w:cantSplit/>
          <w:trHeight w:hRule="exact" w:val="9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C86B6A" w:rsidRDefault="00C86B6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6A" w:rsidRDefault="00252EA5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C86B6A" w:rsidRPr="00260A72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9D0577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="00C86B6A" w:rsidRPr="00260A72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FA4492" w:rsidRPr="00FA4492" w:rsidRDefault="00FA4492" w:rsidP="00FA4492">
            <w:pPr>
              <w:pStyle w:val="Nagwekpola"/>
              <w:keepNext/>
              <w:keepLines/>
              <w:ind w:left="-101"/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</w:tr>
      <w:tr w:rsidR="00FA4492" w:rsidTr="008A6B4B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FA4492" w:rsidRPr="00260A72" w:rsidRDefault="00FA4492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492" w:rsidRDefault="00252EA5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FA4492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9D0577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 w:rsidR="00FA4492">
              <w:rPr>
                <w:rFonts w:ascii="Arial" w:hAnsi="Arial"/>
              </w:rPr>
              <w:t>. Identyfikator REGON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FA4492" w:rsidTr="008A6B4B">
              <w:trPr>
                <w:trHeight w:hRule="exact" w:val="246"/>
                <w:jc w:val="center"/>
              </w:trPr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  <w:tc>
                <w:tcPr>
                  <w:tcW w:w="257" w:type="dxa"/>
                </w:tcPr>
                <w:p w:rsidR="00FA4492" w:rsidRDefault="00FA4492" w:rsidP="008A6B4B"/>
              </w:tc>
            </w:tr>
          </w:tbl>
          <w:p w:rsidR="00FA4492" w:rsidRDefault="00FA4492" w:rsidP="00FA4492">
            <w:pPr>
              <w:pStyle w:val="Nagwekpola"/>
              <w:widowControl w:val="0"/>
              <w:rPr>
                <w:rFonts w:ascii="Arial" w:hAnsi="Arial"/>
              </w:rPr>
            </w:pPr>
          </w:p>
          <w:p w:rsidR="00FA4492" w:rsidRDefault="00FA4492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</w:t>
            </w:r>
          </w:p>
        </w:tc>
      </w:tr>
      <w:tr w:rsidR="00C86B6A" w:rsidRPr="00260A72" w:rsidTr="00FA4492">
        <w:trPr>
          <w:cantSplit/>
          <w:trHeight w:hRule="exact" w:val="60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Pr="00260A72" w:rsidRDefault="00252EA5">
            <w:pPr>
              <w:pStyle w:val="heading1"/>
              <w:spacing w:before="40" w:line="24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C86B6A" w:rsidRPr="00260A72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D0577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86B6A" w:rsidRPr="00260A72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C86B6A" w:rsidRPr="00260A72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C86B6A" w:rsidRPr="00260A72">
              <w:rPr>
                <w:rFonts w:ascii="Arial" w:hAnsi="Arial"/>
                <w:sz w:val="24"/>
                <w:lang w:val="pl-PL"/>
              </w:rPr>
              <w:t>. DANE DOTYCZĄCE ZWOLNIEŃ PODATKOWYCH WYNIKAJĄCYCH Z USTAWY LUB UCHWAŁY RADY GMINY</w:t>
            </w:r>
          </w:p>
          <w:p w:rsidR="00C86B6A" w:rsidRPr="00260A72" w:rsidRDefault="00C86B6A">
            <w:pPr>
              <w:pStyle w:val="heading1"/>
              <w:spacing w:line="24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8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86B6A" w:rsidRPr="00260A72" w:rsidRDefault="00C86B6A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Default="00C86B6A" w:rsidP="00CF5058">
            <w:pPr>
              <w:pStyle w:val="Tekstpodstawowy31"/>
              <w:keepNext/>
              <w:spacing w:line="60" w:lineRule="exact"/>
              <w:rPr>
                <w:rFonts w:ascii="Arial" w:hAnsi="Arial"/>
                <w:b/>
                <w:sz w:val="16"/>
              </w:rPr>
            </w:pPr>
          </w:p>
          <w:p w:rsidR="00C86B6A" w:rsidRDefault="00C86B6A" w:rsidP="00CF5058">
            <w:pPr>
              <w:pStyle w:val="Tekstpodstawowy31"/>
              <w:keepNext/>
              <w:spacing w:line="20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Pr="00CF5058" w:rsidRDefault="00C86B6A" w:rsidP="00CF5058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CF5058">
              <w:rPr>
                <w:rFonts w:ascii="Arial" w:hAnsi="Arial"/>
                <w:b/>
                <w:spacing w:val="-4"/>
                <w:sz w:val="16"/>
                <w:szCs w:val="16"/>
              </w:rPr>
              <w:t>Grunty</w:t>
            </w:r>
          </w:p>
          <w:p w:rsidR="00CF5058" w:rsidRDefault="00CF5058" w:rsidP="00CF5058">
            <w:pPr>
              <w:widowControl w:val="0"/>
              <w:spacing w:line="200" w:lineRule="exact"/>
              <w:ind w:left="246" w:right="97" w:hanging="18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p</w:t>
            </w:r>
            <w:r w:rsidR="00C86B6A" w:rsidRPr="00CF5058">
              <w:rPr>
                <w:rFonts w:ascii="Arial" w:hAnsi="Arial"/>
                <w:b/>
                <w:spacing w:val="-4"/>
                <w:sz w:val="16"/>
                <w:szCs w:val="16"/>
              </w:rPr>
              <w:t>owierzchnia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</w:t>
            </w:r>
          </w:p>
          <w:p w:rsidR="00C86B6A" w:rsidRPr="00CF5058" w:rsidRDefault="00CF5058" w:rsidP="00CF5058">
            <w:pPr>
              <w:widowControl w:val="0"/>
              <w:spacing w:line="200" w:lineRule="exact"/>
              <w:ind w:left="246" w:right="97" w:hanging="18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w</w:t>
            </w:r>
            <w:r w:rsidR="00C86B6A" w:rsidRPr="00CF5058"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m</w:t>
            </w:r>
            <w:r w:rsidR="00C86B6A" w:rsidRPr="00CF5058">
              <w:rPr>
                <w:rFonts w:ascii="Arial" w:hAnsi="Arial"/>
                <w:b/>
                <w:spacing w:val="-4"/>
                <w:position w:val="4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Pr="00CF5058" w:rsidRDefault="00CF5058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CF5058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Budynki lub ich </w:t>
            </w:r>
            <w:r w:rsidR="00C86B6A" w:rsidRPr="00CF5058">
              <w:rPr>
                <w:rFonts w:ascii="Arial" w:hAnsi="Arial"/>
                <w:b/>
                <w:sz w:val="16"/>
                <w:szCs w:val="16"/>
                <w:lang w:val="pl-PL"/>
              </w:rPr>
              <w:t>części</w:t>
            </w:r>
          </w:p>
          <w:p w:rsidR="00C86B6A" w:rsidRPr="00CF5058" w:rsidRDefault="00C86B6A">
            <w:pPr>
              <w:pStyle w:val="Wcicienormalne"/>
              <w:widowControl w:val="0"/>
              <w:spacing w:line="200" w:lineRule="exact"/>
              <w:ind w:left="0"/>
              <w:jc w:val="center"/>
              <w:rPr>
                <w:rFonts w:ascii="Arial" w:hAnsi="Arial"/>
                <w:spacing w:val="-12"/>
                <w:sz w:val="16"/>
                <w:szCs w:val="16"/>
                <w:lang w:val="pl-PL"/>
              </w:rPr>
            </w:pPr>
            <w:r w:rsidRPr="00CF5058">
              <w:rPr>
                <w:rFonts w:ascii="Arial" w:hAnsi="Arial"/>
                <w:b/>
                <w:spacing w:val="-12"/>
                <w:sz w:val="16"/>
                <w:szCs w:val="16"/>
                <w:lang w:val="pl-PL"/>
              </w:rPr>
              <w:t>powierzchnia użytkowa w m</w:t>
            </w:r>
            <w:r w:rsidRPr="00CF5058">
              <w:rPr>
                <w:rFonts w:ascii="Arial" w:hAnsi="Arial"/>
                <w:b/>
                <w:spacing w:val="-12"/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86B6A" w:rsidRPr="00CF5058" w:rsidRDefault="00C86B6A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F5058">
              <w:rPr>
                <w:rFonts w:ascii="Arial" w:hAnsi="Arial"/>
                <w:b/>
                <w:sz w:val="16"/>
                <w:szCs w:val="16"/>
              </w:rPr>
              <w:t>Budowle</w:t>
            </w:r>
          </w:p>
          <w:p w:rsidR="00C86B6A" w:rsidRPr="00CF5058" w:rsidRDefault="00C86B6A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F5058">
              <w:rPr>
                <w:rFonts w:ascii="Arial" w:hAnsi="Arial"/>
                <w:b/>
                <w:sz w:val="16"/>
                <w:szCs w:val="16"/>
              </w:rPr>
              <w:t>wartość w zł</w:t>
            </w: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7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1 - budowle wchodzące w skład infrastruktury kolejowej w rozumieniu przepisów o transporcie kolejowym oraz zajęte pod nie grunty, jeżeli:</w:t>
            </w:r>
          </w:p>
          <w:p w:rsidR="00C86B6A" w:rsidRPr="00260A72" w:rsidRDefault="00C86B6A" w:rsidP="00CF5058">
            <w:pPr>
              <w:pStyle w:val="Nagwekpola"/>
              <w:spacing w:before="20" w:line="140" w:lineRule="exact"/>
              <w:ind w:left="173" w:hanging="173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a) zarządca infras</w:t>
            </w:r>
            <w:r w:rsidR="00877048">
              <w:rPr>
                <w:rFonts w:ascii="Arial" w:hAnsi="Arial"/>
                <w:lang w:val="pl-PL"/>
              </w:rPr>
              <w:t xml:space="preserve">truktury jest obowiązany do jej </w:t>
            </w:r>
            <w:r w:rsidRPr="00260A72">
              <w:rPr>
                <w:rFonts w:ascii="Arial" w:hAnsi="Arial"/>
                <w:lang w:val="pl-PL"/>
              </w:rPr>
              <w:t>udostępniania licencjonowanym przewoźnikom kolejowym, lub</w:t>
            </w:r>
          </w:p>
          <w:p w:rsidR="00C86B6A" w:rsidRPr="00260A72" w:rsidRDefault="00C86B6A" w:rsidP="00CF5058">
            <w:pPr>
              <w:pStyle w:val="Nagwekpola"/>
              <w:spacing w:before="20" w:line="140" w:lineRule="exact"/>
              <w:ind w:left="164" w:hanging="162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b) są przeznaczone wyłącznie do przewozu osób, wykonywanego przez przewoźnika kolejowego, który równocześnie zarządza tą infrastrukturą bez udostępniania jej innym przewoźnikom, lub</w:t>
            </w:r>
          </w:p>
          <w:p w:rsidR="00C86B6A" w:rsidRPr="00260A72" w:rsidRDefault="00C86B6A" w:rsidP="00CF5058">
            <w:pPr>
              <w:pStyle w:val="Nagwekpola"/>
              <w:spacing w:before="20" w:line="140" w:lineRule="exact"/>
              <w:ind w:left="164" w:hanging="164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c) tworzą linie kolejowe o szerokości torów większej niż 1435 mm.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C86B6A">
              <w:rPr>
                <w:rFonts w:ascii="Arial" w:hAnsi="Arial"/>
              </w:rPr>
              <w:t>.</w:t>
            </w: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C86B6A" w:rsidRPr="00110A6F" w:rsidRDefault="00C86B6A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1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sz w:val="16"/>
                <w:lang w:val="pl-PL"/>
              </w:rPr>
            </w:pPr>
            <w:r w:rsidRPr="00260A72">
              <w:rPr>
                <w:rFonts w:ascii="Arial" w:hAnsi="Arial"/>
                <w:spacing w:val="-2"/>
                <w:lang w:val="pl-PL"/>
              </w:rPr>
              <w:t>Art.7 ust.</w:t>
            </w:r>
            <w:r w:rsidR="00E15ED3">
              <w:rPr>
                <w:rFonts w:ascii="Arial" w:hAnsi="Arial"/>
                <w:spacing w:val="-2"/>
                <w:lang w:val="pl-PL"/>
              </w:rPr>
              <w:t xml:space="preserve">1 pkt </w:t>
            </w:r>
            <w:r w:rsidRPr="00260A72">
              <w:rPr>
                <w:rFonts w:ascii="Arial" w:hAnsi="Arial"/>
                <w:spacing w:val="-2"/>
                <w:lang w:val="pl-PL"/>
              </w:rPr>
              <w:t>1a - grunty, budynki i budowle pozostałe po likwidacji linii kolejowych lub ich odcinków – do czasu przeniesienia ich własności lub prawa użytkowania wieczystego -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- z wyjątkiem zajętych na działalność inną niż działalność, o której mowa w przepisach o transporcie kolejowym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10</w:t>
            </w:r>
            <w:r w:rsidR="00C86B6A">
              <w:rPr>
                <w:rFonts w:ascii="Arial" w:hAnsi="Arial"/>
                <w:spacing w:val="-2"/>
              </w:rPr>
              <w:t>.</w:t>
            </w: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C86B6A" w:rsidRPr="00110A6F" w:rsidRDefault="00C86B6A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pacing w:val="-2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11</w:t>
            </w:r>
            <w:r w:rsidR="00C86B6A">
              <w:rPr>
                <w:rFonts w:ascii="Arial" w:hAnsi="Arial"/>
                <w:spacing w:val="-2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12</w:t>
            </w:r>
            <w:r w:rsidR="00C86B6A">
              <w:rPr>
                <w:rFonts w:ascii="Arial" w:hAnsi="Arial"/>
                <w:spacing w:val="-2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spacing w:val="-2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pacing w:val="-2"/>
                <w:sz w:val="22"/>
                <w:szCs w:val="22"/>
              </w:rPr>
            </w:pP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2 - budowle infrastruktury portowej, budowle infrastruktury zapewniającej dostęp do portów i przystani morskich oraz zajęte pod nie grunty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1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2a - grunty, które znajdują się w posiadaniu podmiotu zarządzającego portem lub przystanią morską, pozyskane na potrzeby rozwoju portu lub przystani morskiej, zajęte na działalność określoną w statucie tego podmiotu, położone w granicach portów i przystani morskich - od pierwszego dnia miesiąca następującego po miesiącu, w którym podmiot ten wszedł w ich posiadanie - nie dłużej niż przez okres 5 lat, z wyjątkiem gruntów zajętych przez podmiot inny niż podmiot zarządzający portem lub przystanią morską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3 - budynki, budowle i zajęte pod nie grunty na obszarze części lotniczych lotnisk użytku publicznego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Art.7 ust.1 pkt 4 - budynki gospodarcze lub ich części: </w:t>
            </w:r>
          </w:p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a) służące działalności leśnej lub rybackiej, </w:t>
            </w:r>
          </w:p>
          <w:p w:rsidR="00C86B6A" w:rsidRPr="00260A72" w:rsidRDefault="00C86B6A" w:rsidP="00CF5058">
            <w:pPr>
              <w:pStyle w:val="Nagwekpola"/>
              <w:spacing w:before="20" w:line="140" w:lineRule="exact"/>
              <w:ind w:left="182" w:hanging="182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b) położone na gruntach gospodarstw rolnych, służące wyłącznie działalności rolniczej, </w:t>
            </w:r>
          </w:p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pacing w:val="-2"/>
                <w:sz w:val="16"/>
                <w:lang w:val="pl-PL"/>
              </w:rPr>
            </w:pPr>
            <w:r w:rsidRPr="00260A72">
              <w:rPr>
                <w:rFonts w:ascii="Arial" w:hAnsi="Arial"/>
                <w:spacing w:val="-2"/>
                <w:lang w:val="pl-PL"/>
              </w:rPr>
              <w:t>c) zajęte na prowadzenie działów specjalnych produkcji rolnej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Pr="00260A72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CF5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0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C0C0C0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86B6A" w:rsidRPr="00260A72" w:rsidRDefault="00C86B6A" w:rsidP="00CF5058">
            <w:pPr>
              <w:pStyle w:val="Nagwekpola"/>
              <w:spacing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Art.7 ust.1 pkt 5 </w:t>
            </w:r>
            <w:r w:rsidR="001063EE">
              <w:rPr>
                <w:rFonts w:ascii="Arial" w:hAnsi="Arial"/>
                <w:lang w:val="pl-PL"/>
              </w:rPr>
              <w:t>–</w:t>
            </w:r>
            <w:r w:rsidRPr="00260A72">
              <w:rPr>
                <w:rFonts w:ascii="Arial" w:hAnsi="Arial"/>
                <w:lang w:val="pl-PL"/>
              </w:rPr>
              <w:t xml:space="preserve"> </w:t>
            </w:r>
            <w:r w:rsidR="001063EE">
              <w:rPr>
                <w:rFonts w:ascii="Arial" w:hAnsi="Arial"/>
                <w:lang w:val="pl-PL"/>
              </w:rPr>
              <w:t>grunty, budynki lub ich części zajęte wyłącznie na potrzeby prowadzenia przez stowarzyszenia ststutuowej działalności wśród dzieci i młodzieży w zakresie oświaty, wychowania, nauki i techniki, kultury fizycznej i sportu, z wyjątkiem wykorzystywanych do prowadzenia działalności gospodarczej, oraz grunty zajęte trwale na obozowiska i bazy wypoczynkowe dzieci i młodzieży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86B6A" w:rsidRDefault="00877048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</w:rPr>
            </w:pPr>
          </w:p>
          <w:p w:rsidR="00110A6F" w:rsidRPr="00110A6F" w:rsidRDefault="00110A6F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</w:tbl>
    <w:p w:rsidR="00C86B6A" w:rsidRDefault="00C059D5">
      <w:pPr>
        <w:pStyle w:val="Stopka"/>
        <w:tabs>
          <w:tab w:val="clear" w:pos="4819"/>
          <w:tab w:val="clear" w:pos="9071"/>
        </w:tabs>
        <w:spacing w:line="20" w:lineRule="exact"/>
      </w:pPr>
      <w:r>
        <w:rPr>
          <w:noProof/>
          <w:szCs w:val="14"/>
          <w:lang w:eastAsia="en-US"/>
        </w:rPr>
        <w:pict>
          <v:shape id="_x0000_s1027" type="#_x0000_t202" style="position:absolute;margin-left:-3.6pt;margin-top:10.95pt;width:418.9pt;height:35.35pt;z-index:251657216;mso-position-horizontal-relative:text;mso-position-vertical-relative:text;mso-width-relative:margin;mso-height-relative:margin" stroked="f">
            <v:textbox style="mso-next-textbox:#_x0000_s1027">
              <w:txbxContent>
                <w:p w:rsidR="00260A72" w:rsidRPr="003F6F33" w:rsidRDefault="00E900FF" w:rsidP="00E900FF">
                  <w:pPr>
                    <w:pStyle w:val="Stopka"/>
                    <w:numPr>
                      <w:ilvl w:val="0"/>
                      <w:numId w:val="8"/>
                    </w:numPr>
                    <w:tabs>
                      <w:tab w:val="clear" w:pos="720"/>
                      <w:tab w:val="clear" w:pos="4819"/>
                      <w:tab w:val="clear" w:pos="9071"/>
                      <w:tab w:val="num" w:pos="284"/>
                    </w:tabs>
                    <w:ind w:left="284" w:hanging="284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            </w:r>
                </w:p>
                <w:p w:rsidR="00260A72" w:rsidRPr="00260A72" w:rsidRDefault="00260A72">
                  <w:pPr>
                    <w:rPr>
                      <w:sz w:val="14"/>
                      <w:szCs w:val="14"/>
                      <w:lang w:val="pl-PL"/>
                    </w:rPr>
                  </w:pPr>
                </w:p>
              </w:txbxContent>
            </v:textbox>
          </v:shape>
        </w:pict>
      </w:r>
    </w:p>
    <w:tbl>
      <w:tblPr>
        <w:tblW w:w="10800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5454"/>
        <w:gridCol w:w="1701"/>
        <w:gridCol w:w="1701"/>
        <w:gridCol w:w="1512"/>
      </w:tblGrid>
      <w:tr w:rsidR="00C86B6A" w:rsidTr="008B0CC5">
        <w:trPr>
          <w:cantSplit/>
          <w:trHeight w:hRule="exact" w:val="84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Tekstpodstawowy31"/>
              <w:keepNext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Grunty</w:t>
            </w:r>
          </w:p>
          <w:p w:rsidR="00C86B6A" w:rsidRDefault="00C86B6A">
            <w:pPr>
              <w:widowControl w:val="0"/>
              <w:spacing w:line="180" w:lineRule="exact"/>
              <w:ind w:right="97" w:firstLine="18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powierzchnia w m</w:t>
            </w:r>
            <w:r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C86B6A" w:rsidRPr="00260A72" w:rsidRDefault="00C86B6A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260A72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C86B6A" w:rsidRPr="00260A72" w:rsidRDefault="00C86B6A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b/>
                <w:spacing w:val="-4"/>
                <w:sz w:val="16"/>
                <w:lang w:val="pl-PL"/>
              </w:rPr>
              <w:t>powierzchnia użytkowa w m</w:t>
            </w:r>
            <w:r w:rsidRPr="00260A72">
              <w:rPr>
                <w:rFonts w:ascii="Arial" w:hAnsi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Budowle</w:t>
            </w:r>
          </w:p>
          <w:p w:rsidR="00C86B6A" w:rsidRDefault="00C86B6A">
            <w:pPr>
              <w:widowControl w:val="0"/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wartość w zł</w:t>
            </w:r>
          </w:p>
        </w:tc>
      </w:tr>
      <w:tr w:rsidR="00C86B6A" w:rsidTr="008B0CC5">
        <w:trPr>
          <w:cantSplit/>
          <w:trHeight w:hRule="exact" w:val="98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6 - grunty i b</w:t>
            </w:r>
            <w:r w:rsidR="00377402">
              <w:rPr>
                <w:rFonts w:ascii="Arial" w:hAnsi="Arial"/>
                <w:lang w:val="pl-PL"/>
              </w:rPr>
              <w:t xml:space="preserve">udynki wpisane indywidualnie </w:t>
            </w:r>
            <w:r w:rsidR="00377402" w:rsidRPr="007C1B90">
              <w:rPr>
                <w:lang w:val="pl-PL"/>
              </w:rPr>
              <w:t>do</w:t>
            </w:r>
            <w:r w:rsidRPr="007C1B90">
              <w:rPr>
                <w:lang w:val="pl-PL"/>
              </w:rPr>
              <w:t>rejestru</w:t>
            </w:r>
            <w:r w:rsidRPr="00260A72">
              <w:rPr>
                <w:rFonts w:ascii="Arial" w:hAnsi="Arial"/>
                <w:lang w:val="pl-PL"/>
              </w:rPr>
              <w:t xml:space="preserve"> zabytków, pod warunkiem ich utrzymania i konserwacji, zgodnie z przepisami o ochronie zabytków, z wyjątkiem części zajętych na prowadzenie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57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7 - grunty i budynki we władaniu muzeów rejestrowanych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115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Pr="00D501F4" w:rsidRDefault="00C86B6A">
            <w:pPr>
              <w:widowControl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D501F4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Cs w:val="14"/>
                <w:lang w:val="pl-PL"/>
              </w:rPr>
            </w:pPr>
            <w:r w:rsidRPr="00D501F4">
              <w:rPr>
                <w:rFonts w:ascii="Arial" w:hAnsi="Arial"/>
                <w:szCs w:val="14"/>
                <w:lang w:val="pl-PL"/>
              </w:rPr>
              <w:t xml:space="preserve">Art.7 ust.1 pkt 8 </w:t>
            </w:r>
            <w:r w:rsidR="001063EE" w:rsidRPr="00D501F4">
              <w:rPr>
                <w:rFonts w:ascii="Arial" w:hAnsi="Arial"/>
                <w:szCs w:val="14"/>
                <w:lang w:val="pl-PL"/>
              </w:rPr>
              <w:t>–</w:t>
            </w:r>
            <w:r w:rsidRPr="00D501F4">
              <w:rPr>
                <w:rFonts w:ascii="Arial" w:hAnsi="Arial"/>
                <w:szCs w:val="14"/>
                <w:lang w:val="pl-PL"/>
              </w:rPr>
              <w:t xml:space="preserve"> </w:t>
            </w:r>
            <w:r w:rsidR="001063EE" w:rsidRPr="00D501F4">
              <w:rPr>
                <w:rFonts w:ascii="Arial" w:hAnsi="Arial"/>
                <w:szCs w:val="14"/>
                <w:lang w:val="pl-PL"/>
              </w:rPr>
              <w:t xml:space="preserve">znajdujące </w:t>
            </w:r>
            <w:r w:rsidR="00377402">
              <w:rPr>
                <w:rFonts w:ascii="Arial" w:hAnsi="Arial"/>
                <w:szCs w:val="14"/>
                <w:lang w:val="pl-PL"/>
              </w:rPr>
              <w:t>się w parkach narodowych lub </w:t>
            </w:r>
            <w:r w:rsidR="001063EE" w:rsidRPr="00D501F4">
              <w:rPr>
                <w:rFonts w:ascii="Arial" w:hAnsi="Arial"/>
                <w:szCs w:val="14"/>
                <w:lang w:val="pl-PL"/>
              </w:rPr>
              <w:t xml:space="preserve">rezerwtach przyrody i służące </w:t>
            </w:r>
            <w:r w:rsidR="006B0406" w:rsidRPr="00D501F4">
              <w:rPr>
                <w:rFonts w:ascii="Arial" w:hAnsi="Arial"/>
                <w:szCs w:val="14"/>
                <w:lang w:val="pl-PL"/>
              </w:rPr>
              <w:t>bezpośrednio i wyłącznie osiąganiu celów z zakresu ochrony przyrody:</w:t>
            </w:r>
          </w:p>
          <w:p w:rsidR="00D501F4" w:rsidRPr="00D501F4" w:rsidRDefault="00D501F4" w:rsidP="00CF5058">
            <w:pPr>
              <w:pStyle w:val="Nagwekpola"/>
              <w:numPr>
                <w:ilvl w:val="0"/>
                <w:numId w:val="9"/>
              </w:numPr>
              <w:spacing w:before="20" w:line="140" w:lineRule="exact"/>
              <w:ind w:left="138" w:hanging="142"/>
              <w:jc w:val="both"/>
              <w:rPr>
                <w:rFonts w:ascii="Arial" w:hAnsi="Arial"/>
                <w:szCs w:val="14"/>
                <w:lang w:val="pl-PL"/>
              </w:rPr>
            </w:pPr>
            <w:r w:rsidRPr="00D501F4">
              <w:rPr>
                <w:rFonts w:ascii="Arial" w:hAnsi="Arial"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szCs w:val="14"/>
                <w:lang w:val="pl-PL"/>
              </w:rPr>
              <w:t>g</w:t>
            </w:r>
            <w:r w:rsidRPr="00D501F4">
              <w:rPr>
                <w:rFonts w:ascii="Arial" w:hAnsi="Arial"/>
                <w:szCs w:val="14"/>
                <w:lang w:val="pl-PL"/>
              </w:rPr>
              <w:t>runty położone na obszarach objętych ochroną ścisłą, czynną lub krajobrazową</w:t>
            </w:r>
          </w:p>
          <w:p w:rsidR="00D501F4" w:rsidRPr="00D501F4" w:rsidRDefault="00D501F4" w:rsidP="00CF5058">
            <w:pPr>
              <w:pStyle w:val="Nagwekpola"/>
              <w:numPr>
                <w:ilvl w:val="0"/>
                <w:numId w:val="9"/>
              </w:numPr>
              <w:tabs>
                <w:tab w:val="left" w:pos="138"/>
                <w:tab w:val="left" w:pos="1010"/>
              </w:tabs>
              <w:spacing w:before="20" w:line="140" w:lineRule="exact"/>
              <w:ind w:left="138" w:hanging="142"/>
              <w:jc w:val="both"/>
              <w:rPr>
                <w:rFonts w:ascii="Arial" w:hAnsi="Arial"/>
                <w:szCs w:val="14"/>
                <w:lang w:val="pl-PL"/>
              </w:rPr>
            </w:pPr>
            <w:r w:rsidRPr="00D501F4">
              <w:rPr>
                <w:rFonts w:ascii="Arial" w:hAnsi="Arial"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szCs w:val="14"/>
                <w:lang w:val="pl-PL"/>
              </w:rPr>
              <w:t>b</w:t>
            </w:r>
            <w:r w:rsidRPr="00D501F4">
              <w:rPr>
                <w:rFonts w:ascii="Arial" w:hAnsi="Arial"/>
                <w:szCs w:val="14"/>
                <w:lang w:val="pl-PL"/>
              </w:rPr>
              <w:t>udynki i budowle trwale związane z gruntem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86B6A" w:rsidTr="008B0CC5">
        <w:trPr>
          <w:cantSplit/>
          <w:trHeight w:hRule="exact" w:val="11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501F4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Art.7 ust.1 pkt 8a - będące własnością Skarbu Państwa: </w:t>
            </w:r>
          </w:p>
          <w:p w:rsidR="00D501F4" w:rsidRDefault="00C86B6A" w:rsidP="00CF5058">
            <w:pPr>
              <w:pStyle w:val="Nagwekpola"/>
              <w:numPr>
                <w:ilvl w:val="0"/>
                <w:numId w:val="10"/>
              </w:numPr>
              <w:spacing w:before="20" w:line="140" w:lineRule="exact"/>
              <w:ind w:left="138" w:hanging="142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grunty </w:t>
            </w:r>
            <w:r w:rsidR="00D501F4">
              <w:rPr>
                <w:rFonts w:ascii="Arial" w:hAnsi="Arial"/>
                <w:lang w:val="pl-PL"/>
              </w:rPr>
              <w:t>pod</w:t>
            </w:r>
            <w:r w:rsidRPr="00260A72">
              <w:rPr>
                <w:rFonts w:ascii="Arial" w:hAnsi="Arial"/>
                <w:lang w:val="pl-PL"/>
              </w:rPr>
              <w:t xml:space="preserve"> wodami </w:t>
            </w:r>
            <w:r w:rsidR="00D501F4">
              <w:rPr>
                <w:rFonts w:ascii="Arial" w:hAnsi="Arial"/>
                <w:lang w:val="pl-PL"/>
              </w:rPr>
              <w:t>powierzchnowymi płynącymi jezior,</w:t>
            </w:r>
          </w:p>
          <w:p w:rsidR="00C86B6A" w:rsidRPr="00D501F4" w:rsidRDefault="00D501F4" w:rsidP="00CF5058">
            <w:pPr>
              <w:pStyle w:val="Nagwekpola"/>
              <w:numPr>
                <w:ilvl w:val="0"/>
                <w:numId w:val="10"/>
              </w:numPr>
              <w:tabs>
                <w:tab w:val="left" w:pos="138"/>
              </w:tabs>
              <w:spacing w:before="20" w:line="140" w:lineRule="exact"/>
              <w:ind w:left="138" w:hanging="142"/>
              <w:jc w:val="both"/>
              <w:rPr>
                <w:rFonts w:ascii="Arial" w:hAnsi="Arial"/>
                <w:szCs w:val="14"/>
                <w:lang w:val="pl-PL"/>
              </w:rPr>
            </w:pPr>
            <w:r w:rsidRPr="00D501F4">
              <w:rPr>
                <w:rFonts w:ascii="Arial" w:hAnsi="Arial"/>
                <w:szCs w:val="14"/>
                <w:lang w:val="pl-PL"/>
              </w:rPr>
              <w:t>grunty zajęte</w:t>
            </w:r>
            <w:r>
              <w:rPr>
                <w:rFonts w:ascii="Arial" w:hAnsi="Arial"/>
                <w:szCs w:val="14"/>
                <w:lang w:val="pl-PL"/>
              </w:rPr>
              <w:t xml:space="preserve"> pod sztuczne zbiorniki wodne, z wyjątkiem gruntów przekazanych w posiadanie innym podmiotom niż wymienione w art. 217 ustawy z dnia 18 lipca 2001 r. – Prawo wodne (t.j. Dz. U. z 2015 r. poz. 469)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100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9 - budowle wałów ochronnych, grunty pod wałami ochronnymi i położone w międzywalach, z wyjątkiem zajętych na prowadzenie działalności gospodarczej przez inne podmioty niż spółki wodne, ich związki oraz związki wałowe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86B6A" w:rsidTr="008B0CC5">
        <w:trPr>
          <w:cantSplit/>
          <w:trHeight w:hRule="exact" w:val="84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10 - grunty stanowiące nieużytki, użytki ekologiczne, grunty zadrzewione i zakrzewione, z wyjątkiem zajętych na prowadzenie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155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11 - grunty stanowiące działki przyzagrodowe członków rolniczych spółdzielni produkcyjnych, którzy spełniają jeden z warunków:</w:t>
            </w:r>
          </w:p>
          <w:p w:rsidR="00C86B6A" w:rsidRPr="00260A72" w:rsidRDefault="00C86B6A" w:rsidP="00CF5058">
            <w:pPr>
              <w:pStyle w:val="Nagwekpola"/>
              <w:spacing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a) osiągnęli wiek emerytalny,</w:t>
            </w:r>
          </w:p>
          <w:p w:rsidR="00C86B6A" w:rsidRPr="00260A72" w:rsidRDefault="00C86B6A" w:rsidP="00CF5058">
            <w:pPr>
              <w:pStyle w:val="Nagwekpola"/>
              <w:spacing w:line="140" w:lineRule="exact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b) są inwalidami zaliczonymi do I albo II grupy, </w:t>
            </w:r>
          </w:p>
          <w:p w:rsidR="00C86B6A" w:rsidRPr="00260A72" w:rsidRDefault="00C86B6A" w:rsidP="00CF5058">
            <w:pPr>
              <w:pStyle w:val="Nagwekpola"/>
              <w:spacing w:line="140" w:lineRule="exact"/>
              <w:ind w:left="182" w:hanging="180"/>
              <w:jc w:val="both"/>
              <w:rPr>
                <w:rFonts w:ascii="Arial" w:hAnsi="Arial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c) są niepełnosprawnymi o znacznym lub umiarkowanym stopniu niepełnosprawności,</w:t>
            </w:r>
          </w:p>
          <w:p w:rsidR="00C86B6A" w:rsidRPr="00260A72" w:rsidRDefault="00C86B6A" w:rsidP="00CF5058">
            <w:pPr>
              <w:pStyle w:val="Nagwekpola"/>
              <w:spacing w:line="140" w:lineRule="exact"/>
              <w:ind w:left="182" w:hanging="180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113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377402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lang w:val="pl-PL"/>
              </w:rPr>
              <w:t>Art.7 ust.1 pkt 12 - położone na terenie rodzinnego ogrodu działkowego: grunty, altany działkowe i obiekty gospodarcze o powierzchni zabudowy do 35 m</w:t>
            </w:r>
            <w:r w:rsidRPr="00377402">
              <w:rPr>
                <w:rFonts w:ascii="Arial" w:hAnsi="Arial"/>
                <w:vertAlign w:val="superscript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 xml:space="preserve"> oraz budynki stanowiące infrastrukturę ogrodową, w rozumieniu ustawy z dnia 13 grudnia 2013 r. o  rodzinnych ogrodach działkowych (Dz.U. z 2014 r. poz. 40), z wjątkiem zajętych na prowadzenie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Pr="00260A72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112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spacing w:before="20" w:after="1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after="1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Art.7 ust.1 pkt 13 - budynki i budowle zajęte przez grupę producentów rolnych wpisaną do rejestru tych grup, wykorzystywane wyłącznie na prowadzenie działalności w zakresie sprzedaży produktów lub grup produktów wytworzonych w gospodarstwach członków grupy lub w zakresie </w:t>
            </w:r>
            <w:r w:rsidRPr="00260A72">
              <w:rPr>
                <w:rFonts w:ascii="Arial" w:hAnsi="Arial"/>
                <w:spacing w:val="-2"/>
                <w:lang w:val="pl-PL"/>
              </w:rPr>
              <w:t>określonym w art.4 ust.2 ustawy z dnia 15 września 2000 r.</w:t>
            </w:r>
            <w:r w:rsidRPr="00260A72">
              <w:rPr>
                <w:rFonts w:ascii="Arial" w:hAnsi="Arial"/>
                <w:lang w:val="pl-PL"/>
              </w:rPr>
              <w:t xml:space="preserve"> o grupach producentów rolnych i ich związkach oraz o zmianie innych ustaw, zgodnie z jej aktem założycielskim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Pr="00260A72" w:rsidRDefault="00C86B6A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  <w:b w:val="0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before="20" w:after="120" w:line="14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before="20" w:after="120" w:line="14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before="20" w:after="120" w:line="14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86B6A" w:rsidTr="008B0CC5">
        <w:trPr>
          <w:cantSplit/>
          <w:trHeight w:hRule="exact" w:val="71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ust.1 pkt 14 - nieruchomości lub ich części zajęte na prowadzenie nieodpłatnej statutowej działalności pożytku publicznego przez organizacje pożytku publicznego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377402" w:rsidTr="008B0CC5">
        <w:trPr>
          <w:cantSplit/>
          <w:trHeight w:hRule="exact" w:val="76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377402" w:rsidRDefault="00377402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77402" w:rsidRPr="00260A72" w:rsidRDefault="00377402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Art.7 ust.1 pkt 15</w:t>
            </w:r>
            <w:r w:rsidRPr="00260A7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–</w:t>
            </w:r>
            <w:r w:rsidRPr="00260A7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grunty i budynki lub ich części, stanowiące własność gminy, z wyjątkiem zajętych na działalność gospodarczą lub będących w posiadaniu innych niż gmina jednostek sektora finasów </w:t>
            </w:r>
            <w:r w:rsidR="001D3068">
              <w:rPr>
                <w:rFonts w:ascii="Arial" w:hAnsi="Arial"/>
                <w:lang w:val="pl-PL"/>
              </w:rPr>
              <w:t>publicznych oraz pozostałych podmiotów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7402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40.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7402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41.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377402" w:rsidRDefault="00377402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</w:tc>
      </w:tr>
      <w:tr w:rsidR="00C86B6A" w:rsidTr="008B0CC5">
        <w:trPr>
          <w:cantSplit/>
          <w:trHeight w:hRule="exact" w:val="63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Art.7 ust.2 pkt 1 - uczelnie, zwolnienie nie dotyczy przedmiotów opodatkowania zajętych na działalność gospodarczą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877048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2550E1">
              <w:rPr>
                <w:rFonts w:ascii="Arial" w:hAnsi="Arial"/>
              </w:rPr>
              <w:t>3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70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ust.2 pkt 2 - publiczne i niepubliczne jednostki organizacyjne objęte systemem oświaty oraz prowadzące je organy, w zakresie nieruchomości zajętych na działalność oświatową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1139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Art.7 ust.2 pkt 3 – instytuty  naukowe i </w:t>
            </w:r>
            <w:r w:rsidR="001D3068">
              <w:rPr>
                <w:rFonts w:ascii="Arial" w:hAnsi="Arial"/>
                <w:lang w:val="pl-PL"/>
              </w:rPr>
              <w:t>pomocnicze jednostki naukowe Polskiej Akademi Nauk, wodniesieniu do nieruchomości lub ich części, które sią niezbędne do realizacji zadań, o których mowa wart. 2 ustawy z dnia 30 kwietnia 2010r. o Polskiej Akademi Nauk; zwolnienie nie dotyczy przedmiotow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203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 xml:space="preserve">Art.7 ust.2 pkt 4 - </w:t>
            </w:r>
            <w:r w:rsidR="00F715A2" w:rsidRPr="007C1B90">
              <w:rPr>
                <w:lang w:val="pl-PL"/>
              </w:rPr>
              <w:t xml:space="preserve">prowadzących zakłady pracy chronionej spełniające warunek, o którym mowa w </w:t>
            </w:r>
            <w:hyperlink r:id="rId8" w:anchor="hiperlinkText.rpc?hiperlink=type=tresc:nro=Powszechny.936675:part=a28u1p1lb&amp;full=1" w:tgtFrame="_parent" w:history="1">
              <w:r w:rsidR="00F715A2" w:rsidRPr="007C1B90">
                <w:rPr>
                  <w:rStyle w:val="Hipercze"/>
                  <w:color w:val="auto"/>
                  <w:u w:val="none"/>
                  <w:lang w:val="pl-PL"/>
                </w:rPr>
                <w:t>art. 28 ust. 1 pkt 1 lit. b</w:t>
              </w:r>
            </w:hyperlink>
            <w:r w:rsidR="00F715A2" w:rsidRPr="007C1B90">
              <w:rPr>
                <w:lang w:val="pl-PL"/>
              </w:rPr>
              <w:t xml:space="preserve"> </w:t>
            </w:r>
            <w:r w:rsidR="00F715A2" w:rsidRPr="007C1B90">
              <w:rPr>
                <w:rStyle w:val="luchili"/>
                <w:lang w:val="pl-PL"/>
              </w:rPr>
              <w:t>ustawy</w:t>
            </w:r>
            <w:r w:rsidR="00F715A2" w:rsidRPr="007C1B90">
              <w:rPr>
                <w:lang w:val="pl-PL"/>
              </w:rPr>
              <w:t xml:space="preserve"> z dnia 27 sierpnia 1997 r. o rehabilitacji zawodowej i społecznej oraz zatrudnianiu osób niepełnosprawnych (Dz. U. z 2011 r. Nr 127, poz. 721, z późn. zm.), lub zakłady aktywności zawodowej w zakresie przedmiotów opodatkowania zgłoszonych wojewodzie, jeżeli zgłoszenie zostało potwierdzone decyzją w sprawie przyznania statusu zakładu pracy chronionej lub zakładu aktywności zawodowej albo zaświadczeniem - zajętych na prowadzenie tego zakładu, z wyjątkiem przedmiotów opodatkowania znajdujących się w posiadaniu zależnym podmiotów niebędących prowadzącymi zakłady pracy chronionej spełniające warunek, o którym mowa w </w:t>
            </w:r>
            <w:hyperlink r:id="rId9" w:anchor="hiperlinkText.rpc?hiperlink=type=tresc:nro=Powszechny.936675:part=a28u1p1lb&amp;full=1" w:tgtFrame="_parent" w:history="1">
              <w:r w:rsidR="00F715A2" w:rsidRPr="007C1B90">
                <w:rPr>
                  <w:rStyle w:val="Hipercze"/>
                  <w:color w:val="auto"/>
                  <w:u w:val="none"/>
                  <w:lang w:val="pl-PL"/>
                </w:rPr>
                <w:t xml:space="preserve">art. 28 ust. 1 pkt 1 lit. </w:t>
              </w:r>
              <w:r w:rsidR="00F715A2" w:rsidRPr="007C1B90">
                <w:rPr>
                  <w:lang w:val="pl-PL"/>
                </w:rPr>
                <w:t>b</w:t>
              </w:r>
            </w:hyperlink>
            <w:r w:rsidR="00F715A2" w:rsidRPr="007C1B90">
              <w:rPr>
                <w:lang w:val="pl-PL"/>
              </w:rPr>
              <w:t>ustawy z dnia 27 sierpnia 1997 r. o rehabilitacji zawodowej i społecznej oraz zatrudnianiu osób niepełnosprawnych lub zakłady aktywności zawodowej;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86B6A" w:rsidTr="008B0CC5">
        <w:trPr>
          <w:cantSplit/>
          <w:trHeight w:hRule="exact" w:val="5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ust.2 pkt 5 - instytuty  badawcze, z wyjątkiem przedmiotów opodatkowania zajętych na działalność gospodarczą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  <w:r w:rsidR="00C86B6A">
              <w:rPr>
                <w:rFonts w:ascii="Arial" w:hAnsi="Arial"/>
              </w:rPr>
              <w:t>.</w:t>
            </w: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C86B6A" w:rsidRDefault="00C86B6A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sz w:val="16"/>
              </w:rPr>
            </w:pPr>
          </w:p>
        </w:tc>
      </w:tr>
      <w:tr w:rsidR="00C86B6A" w:rsidTr="008B0CC5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C86B6A" w:rsidRDefault="00C86B6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86B6A" w:rsidRPr="00260A72" w:rsidRDefault="00C86B6A" w:rsidP="00CF5058">
            <w:pPr>
              <w:pStyle w:val="Nagwekpola"/>
              <w:spacing w:before="20" w:line="140" w:lineRule="exact"/>
              <w:jc w:val="both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lang w:val="pl-PL"/>
              </w:rPr>
              <w:t>Art.7 ust.2 pkt 5a - przedsiębiorcy o statusie centrum badawczo-rozwojowego uzyskanym na zasadach określonych w przepisach o niektórych formach wspierania działalności innowacyjnej w odniesieniu do przedmiotów opodatkowania zajętych na cele prowadzonych badań i prac rozwojowych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6B6A" w:rsidRDefault="002550E1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r w:rsidR="00C86B6A">
              <w:rPr>
                <w:rFonts w:ascii="Arial" w:hAnsi="Arial"/>
              </w:rPr>
              <w:t>.</w:t>
            </w:r>
          </w:p>
          <w:p w:rsidR="00110A6F" w:rsidRDefault="00110A6F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</w:p>
          <w:p w:rsidR="00110A6F" w:rsidRPr="00110A6F" w:rsidRDefault="00110A6F" w:rsidP="00110A6F">
            <w:pPr>
              <w:pStyle w:val="Nagwekpola"/>
              <w:widowControl w:val="0"/>
              <w:spacing w:line="160" w:lineRule="exact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8B0CC5" w:rsidRPr="008B0CC5" w:rsidTr="008B0CC5">
        <w:trPr>
          <w:cantSplit/>
          <w:trHeight w:hRule="exact" w:val="76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:rsidR="008B0CC5" w:rsidRDefault="008B0CC5" w:rsidP="008B0CC5">
            <w:pPr>
              <w:pStyle w:val="heading1"/>
              <w:spacing w:before="40" w:line="240" w:lineRule="exact"/>
              <w:ind w:left="286" w:hanging="302"/>
              <w:rPr>
                <w:rFonts w:ascii="Arial" w:hAnsi="Arial"/>
                <w:sz w:val="24"/>
                <w:lang w:val="pl-PL"/>
              </w:rPr>
            </w:pPr>
            <w:r w:rsidRPr="008B0CC5">
              <w:rPr>
                <w:rFonts w:ascii="Arial" w:hAnsi="Arial"/>
                <w:sz w:val="24"/>
                <w:lang w:val="pl-PL"/>
              </w:rPr>
              <w:t>D</w:t>
            </w:r>
            <w:r w:rsidR="00252EA5">
              <w:rPr>
                <w:rFonts w:ascii="Arial" w:hAnsi="Arial"/>
                <w:sz w:val="24"/>
              </w:rPr>
              <w:fldChar w:fldCharType="begin"/>
            </w:r>
            <w:r w:rsidRPr="00260A72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252EA5">
              <w:rPr>
                <w:rFonts w:ascii="Arial" w:hAnsi="Arial"/>
                <w:sz w:val="24"/>
              </w:rPr>
              <w:fldChar w:fldCharType="end"/>
            </w:r>
            <w:r w:rsidR="00252EA5">
              <w:rPr>
                <w:rFonts w:ascii="Arial" w:hAnsi="Arial"/>
                <w:sz w:val="24"/>
              </w:rPr>
              <w:fldChar w:fldCharType="begin"/>
            </w:r>
            <w:r w:rsidRPr="00260A7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252EA5">
              <w:rPr>
                <w:rFonts w:ascii="Arial" w:hAnsi="Arial"/>
                <w:sz w:val="24"/>
              </w:rPr>
              <w:fldChar w:fldCharType="end"/>
            </w:r>
            <w:r w:rsidRPr="00260A72">
              <w:rPr>
                <w:rFonts w:ascii="Arial" w:hAnsi="Arial"/>
                <w:sz w:val="24"/>
                <w:lang w:val="pl-PL"/>
              </w:rPr>
              <w:t xml:space="preserve">. DANE DOTYCZĄCE ZWOLNIEŃ PODATKOWYCH WYNIKAJĄCYCH </w:t>
            </w:r>
          </w:p>
          <w:p w:rsidR="008B0CC5" w:rsidRPr="00260A72" w:rsidRDefault="008B0CC5" w:rsidP="008B0CC5">
            <w:pPr>
              <w:pStyle w:val="heading1"/>
              <w:spacing w:before="40" w:line="240" w:lineRule="exact"/>
              <w:ind w:left="286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 xml:space="preserve">    </w:t>
            </w:r>
            <w:r w:rsidRPr="00260A72">
              <w:rPr>
                <w:rFonts w:ascii="Arial" w:hAnsi="Arial"/>
                <w:sz w:val="24"/>
                <w:lang w:val="pl-PL"/>
              </w:rPr>
              <w:t>Z UCHWAŁY</w:t>
            </w:r>
            <w:r w:rsidRPr="008B0CC5">
              <w:rPr>
                <w:sz w:val="24"/>
                <w:szCs w:val="24"/>
                <w:lang w:val="pl-PL"/>
              </w:rPr>
              <w:t xml:space="preserve"> RADY GMINY W CZASTARACH</w:t>
            </w:r>
            <w:r w:rsidRPr="008B0CC5">
              <w:rPr>
                <w:lang w:val="pl-PL"/>
              </w:rPr>
              <w:t xml:space="preserve"> </w:t>
            </w:r>
          </w:p>
          <w:p w:rsidR="008B0CC5" w:rsidRPr="008B0CC5" w:rsidRDefault="008B0CC5" w:rsidP="008B0CC5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8B0CC5" w:rsidRPr="008B0CC5" w:rsidTr="008B0CC5">
        <w:trPr>
          <w:cantSplit/>
          <w:trHeight w:hRule="exact" w:val="94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Default="008B0CC5" w:rsidP="00206651">
            <w:pPr>
              <w:pStyle w:val="Tekstpodstawowy31"/>
              <w:keepNext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  <w:p w:rsidR="008B0CC5" w:rsidRPr="008B0CC5" w:rsidRDefault="008B0CC5" w:rsidP="00206651">
            <w:pPr>
              <w:pStyle w:val="Tekstpodstawowy31"/>
              <w:keepNext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CC5">
              <w:rPr>
                <w:rFonts w:ascii="Arial" w:hAnsi="Arial" w:cs="Arial"/>
                <w:b/>
                <w:sz w:val="16"/>
                <w:szCs w:val="16"/>
              </w:rPr>
              <w:t>UCHWAŁA NR XVIII/108/2008 RADY GMINY W CZASTARACH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Default="008B0CC5" w:rsidP="00206651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Grunty</w:t>
            </w:r>
          </w:p>
          <w:p w:rsidR="008B0CC5" w:rsidRDefault="008B0CC5" w:rsidP="00206651">
            <w:pPr>
              <w:widowControl w:val="0"/>
              <w:spacing w:line="180" w:lineRule="exact"/>
              <w:ind w:right="97" w:firstLine="18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powierzchnia w m</w:t>
            </w:r>
            <w:r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260A72" w:rsidRDefault="008B0CC5" w:rsidP="00206651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260A72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8B0CC5" w:rsidRPr="00260A72" w:rsidRDefault="008B0CC5" w:rsidP="00206651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b/>
                <w:spacing w:val="-4"/>
                <w:sz w:val="16"/>
                <w:lang w:val="pl-PL"/>
              </w:rPr>
              <w:t>powierzchnia użytkowa w m</w:t>
            </w:r>
            <w:r w:rsidRPr="00260A72">
              <w:rPr>
                <w:rFonts w:ascii="Arial" w:hAnsi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Default="008B0CC5" w:rsidP="00206651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Budowle</w:t>
            </w:r>
          </w:p>
          <w:p w:rsidR="008B0CC5" w:rsidRDefault="008B0CC5" w:rsidP="00206651">
            <w:pPr>
              <w:widowControl w:val="0"/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wartość w zł</w:t>
            </w:r>
          </w:p>
        </w:tc>
      </w:tr>
      <w:tr w:rsidR="008B0CC5" w:rsidRPr="008B0CC5" w:rsidTr="008B0CC5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Pr="008B0CC5" w:rsidRDefault="008B0CC5" w:rsidP="008B0CC5">
            <w:pPr>
              <w:pStyle w:val="Tekstpodstawowy31"/>
              <w:keepNext/>
              <w:numPr>
                <w:ilvl w:val="0"/>
                <w:numId w:val="11"/>
              </w:numPr>
              <w:tabs>
                <w:tab w:val="left" w:pos="279"/>
              </w:tabs>
              <w:spacing w:before="120"/>
              <w:ind w:left="279" w:hanging="279"/>
              <w:rPr>
                <w:rFonts w:ascii="Arial" w:hAnsi="Arial" w:cs="Arial"/>
                <w:b/>
                <w:sz w:val="16"/>
                <w:szCs w:val="16"/>
              </w:rPr>
            </w:pPr>
            <w:r w:rsidRPr="008B0CC5">
              <w:rPr>
                <w:rFonts w:ascii="Arial" w:hAnsi="Arial" w:cs="Arial"/>
                <w:b/>
                <w:sz w:val="16"/>
                <w:szCs w:val="16"/>
              </w:rPr>
              <w:t>budynki mieszkalne za wyjątkiem tych budynków mieszkalnych, które są wynajmowane, wydzierżawiane lub oddawane w użyczenie dla celów mieszkalnych;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pStyle w:val="Wcicienormalne"/>
              <w:widowControl w:val="0"/>
              <w:spacing w:before="60" w:line="180" w:lineRule="exact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431AF6">
              <w:rPr>
                <w:rFonts w:ascii="Arial" w:hAnsi="Arial"/>
                <w:b/>
                <w:sz w:val="14"/>
                <w:szCs w:val="14"/>
                <w:lang w:val="pl-PL"/>
              </w:rPr>
              <w:t>56.</w:t>
            </w:r>
          </w:p>
          <w:p w:rsidR="00110A6F" w:rsidRPr="00110A6F" w:rsidRDefault="00110A6F" w:rsidP="00110A6F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</w:tr>
      <w:tr w:rsidR="008B0CC5" w:rsidRPr="008B0CC5" w:rsidTr="008B0CC5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Pr="008B0CC5" w:rsidRDefault="008B0CC5" w:rsidP="008B0CC5">
            <w:pPr>
              <w:pStyle w:val="Tekstpodstawowy31"/>
              <w:keepNext/>
              <w:numPr>
                <w:ilvl w:val="0"/>
                <w:numId w:val="11"/>
              </w:numPr>
              <w:spacing w:before="120"/>
              <w:ind w:left="279" w:hanging="279"/>
              <w:rPr>
                <w:rFonts w:ascii="Arial" w:hAnsi="Arial" w:cs="Arial"/>
                <w:b/>
                <w:sz w:val="16"/>
                <w:szCs w:val="16"/>
              </w:rPr>
            </w:pPr>
            <w:r w:rsidRPr="008B0CC5">
              <w:rPr>
                <w:rFonts w:ascii="Arial" w:hAnsi="Arial" w:cs="Arial"/>
                <w:b/>
                <w:sz w:val="16"/>
                <w:szCs w:val="16"/>
              </w:rPr>
              <w:t>budynki lub ich części, które pozostały z gospodarstw rolnych przekazanych na rzecz Skarbu Państwa w zamian za rentę, a nie są zajęte na prowadzenie działalności gospodarczej;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pStyle w:val="Wcicienormalne"/>
              <w:widowControl w:val="0"/>
              <w:spacing w:before="60" w:line="180" w:lineRule="exact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57.</w:t>
            </w:r>
          </w:p>
          <w:p w:rsidR="00110A6F" w:rsidRPr="00110A6F" w:rsidRDefault="00110A6F" w:rsidP="00110A6F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</w:tr>
      <w:tr w:rsidR="008B0CC5" w:rsidRPr="008B0CC5" w:rsidTr="008B0CC5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Pr="008B0CC5" w:rsidRDefault="008B0CC5" w:rsidP="008B0CC5">
            <w:pPr>
              <w:pStyle w:val="Tekstpodstawowy31"/>
              <w:keepNext/>
              <w:numPr>
                <w:ilvl w:val="0"/>
                <w:numId w:val="11"/>
              </w:numPr>
              <w:spacing w:before="120"/>
              <w:ind w:left="279" w:hanging="279"/>
              <w:rPr>
                <w:rFonts w:ascii="Arial" w:hAnsi="Arial" w:cs="Arial"/>
                <w:b/>
                <w:sz w:val="16"/>
                <w:szCs w:val="16"/>
              </w:rPr>
            </w:pPr>
            <w:r w:rsidRPr="008B0CC5">
              <w:rPr>
                <w:rFonts w:ascii="Arial" w:hAnsi="Arial" w:cs="Arial"/>
                <w:b/>
                <w:sz w:val="16"/>
                <w:szCs w:val="16"/>
              </w:rPr>
              <w:t>nieruchomości lub ich części zajęte na prowadzenie działalności kulturalnej;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widowControl w:val="0"/>
              <w:spacing w:before="80" w:line="180" w:lineRule="exact"/>
              <w:rPr>
                <w:rFonts w:ascii="Arial" w:hAnsi="Arial"/>
                <w:b/>
                <w:spacing w:val="-4"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pacing w:val="-4"/>
                <w:sz w:val="14"/>
                <w:szCs w:val="14"/>
                <w:lang w:val="pl-PL"/>
              </w:rPr>
              <w:t>58.</w:t>
            </w:r>
          </w:p>
          <w:p w:rsidR="00110A6F" w:rsidRPr="00110A6F" w:rsidRDefault="00110A6F" w:rsidP="00110A6F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pStyle w:val="Wcicienormalne"/>
              <w:widowControl w:val="0"/>
              <w:spacing w:before="60" w:line="180" w:lineRule="exact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59.</w:t>
            </w:r>
          </w:p>
          <w:p w:rsidR="00110A6F" w:rsidRPr="00110A6F" w:rsidRDefault="00110A6F" w:rsidP="00110A6F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widowControl w:val="0"/>
              <w:spacing w:before="60" w:line="18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431AF6">
              <w:rPr>
                <w:rFonts w:ascii="Arial" w:hAnsi="Arial"/>
                <w:b/>
                <w:sz w:val="14"/>
                <w:szCs w:val="14"/>
                <w:lang w:val="pl-PL"/>
              </w:rPr>
              <w:t>60.</w:t>
            </w:r>
          </w:p>
          <w:p w:rsidR="00110A6F" w:rsidRPr="00110A6F" w:rsidRDefault="00110A6F" w:rsidP="00110A6F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</w:tr>
      <w:tr w:rsidR="008B0CC5" w:rsidRPr="008B0CC5" w:rsidTr="008B0CC5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Pr="008B0CC5" w:rsidRDefault="008B0CC5" w:rsidP="008B0CC5">
            <w:pPr>
              <w:pStyle w:val="Tekstpodstawowy31"/>
              <w:keepNext/>
              <w:numPr>
                <w:ilvl w:val="0"/>
                <w:numId w:val="11"/>
              </w:numPr>
              <w:spacing w:before="120"/>
              <w:ind w:left="279" w:hanging="279"/>
              <w:rPr>
                <w:rFonts w:ascii="Arial" w:hAnsi="Arial" w:cs="Arial"/>
                <w:b/>
                <w:sz w:val="16"/>
                <w:szCs w:val="16"/>
              </w:rPr>
            </w:pPr>
            <w:r w:rsidRPr="008B0CC5">
              <w:rPr>
                <w:rFonts w:ascii="Arial" w:hAnsi="Arial" w:cs="Arial"/>
                <w:b/>
                <w:sz w:val="16"/>
                <w:szCs w:val="16"/>
              </w:rPr>
              <w:t>nieruchomości lub ich części przeznaczone do działalności przeciwpożarowej, za wyjątkiem zajętych na prowadzenie działalności gospodarczej;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widowControl w:val="0"/>
              <w:spacing w:before="80" w:line="180" w:lineRule="exact"/>
              <w:rPr>
                <w:rFonts w:ascii="Arial" w:hAnsi="Arial"/>
                <w:b/>
                <w:spacing w:val="-4"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pacing w:val="-4"/>
                <w:sz w:val="14"/>
                <w:szCs w:val="14"/>
                <w:lang w:val="pl-PL"/>
              </w:rPr>
              <w:t>61.</w:t>
            </w:r>
          </w:p>
          <w:p w:rsidR="00110A6F" w:rsidRPr="00110A6F" w:rsidRDefault="00110A6F" w:rsidP="00110A6F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pStyle w:val="Wcicienormalne"/>
              <w:widowControl w:val="0"/>
              <w:spacing w:before="60" w:line="180" w:lineRule="exact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62.</w:t>
            </w:r>
          </w:p>
          <w:p w:rsidR="00110A6F" w:rsidRPr="00110A6F" w:rsidRDefault="00110A6F" w:rsidP="00110A6F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widowControl w:val="0"/>
              <w:spacing w:before="60" w:line="18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63.</w:t>
            </w:r>
          </w:p>
          <w:p w:rsidR="00110A6F" w:rsidRPr="00110A6F" w:rsidRDefault="00110A6F" w:rsidP="00110A6F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</w:tr>
      <w:tr w:rsidR="008B0CC5" w:rsidRPr="008B0CC5" w:rsidTr="008B0CC5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Pr="008B0CC5" w:rsidRDefault="008B0CC5" w:rsidP="008B0CC5">
            <w:pPr>
              <w:pStyle w:val="Tekstpodstawowy31"/>
              <w:keepNext/>
              <w:numPr>
                <w:ilvl w:val="0"/>
                <w:numId w:val="11"/>
              </w:numPr>
              <w:spacing w:before="120"/>
              <w:ind w:left="279" w:hanging="279"/>
              <w:rPr>
                <w:rFonts w:ascii="Arial" w:hAnsi="Arial" w:cs="Arial"/>
                <w:b/>
                <w:sz w:val="16"/>
                <w:szCs w:val="16"/>
              </w:rPr>
            </w:pPr>
            <w:r w:rsidRPr="008B0CC5">
              <w:rPr>
                <w:rFonts w:ascii="Arial" w:hAnsi="Arial" w:cs="Arial"/>
                <w:b/>
                <w:sz w:val="16"/>
                <w:szCs w:val="16"/>
              </w:rPr>
              <w:t>budynki i nieruchomości służące do wykonywania bieżących zadań ustawowych w zakresie bezpieczeństwa publicznego;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pStyle w:val="Wcicienormalne"/>
              <w:widowControl w:val="0"/>
              <w:spacing w:before="60" w:line="180" w:lineRule="exact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64.</w:t>
            </w:r>
          </w:p>
          <w:p w:rsidR="00110A6F" w:rsidRPr="00110A6F" w:rsidRDefault="00110A6F" w:rsidP="00110A6F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</w:tr>
      <w:tr w:rsidR="008B0CC5" w:rsidRPr="008B0CC5" w:rsidTr="008B0CC5">
        <w:trPr>
          <w:cantSplit/>
          <w:trHeight w:hRule="exact" w:val="76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Pr="008B0CC5" w:rsidRDefault="008B0CC5" w:rsidP="008B0CC5">
            <w:pPr>
              <w:pStyle w:val="Tekstpodstawowy31"/>
              <w:keepNext/>
              <w:numPr>
                <w:ilvl w:val="0"/>
                <w:numId w:val="11"/>
              </w:numPr>
              <w:spacing w:before="120"/>
              <w:ind w:left="279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8B0CC5">
              <w:rPr>
                <w:rFonts w:ascii="Arial" w:hAnsi="Arial" w:cs="Arial"/>
                <w:b/>
                <w:sz w:val="16"/>
                <w:szCs w:val="16"/>
              </w:rPr>
              <w:t>grunty oznaczone w ewidencji gruntów i budynków jako użytki kopalne.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431AF6">
            <w:pPr>
              <w:widowControl w:val="0"/>
              <w:spacing w:before="80" w:line="180" w:lineRule="exact"/>
              <w:rPr>
                <w:rFonts w:ascii="Arial" w:hAnsi="Arial"/>
                <w:b/>
                <w:spacing w:val="-4"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pacing w:val="-4"/>
                <w:sz w:val="14"/>
                <w:szCs w:val="14"/>
                <w:lang w:val="pl-PL"/>
              </w:rPr>
              <w:t>65.</w:t>
            </w:r>
          </w:p>
          <w:p w:rsidR="00110A6F" w:rsidRPr="00110A6F" w:rsidRDefault="00110A6F" w:rsidP="00110A6F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260A72" w:rsidRDefault="008B0CC5" w:rsidP="00206651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</w:tr>
      <w:tr w:rsidR="008B0CC5" w:rsidRPr="008B0CC5" w:rsidTr="008B0CC5">
        <w:trPr>
          <w:cantSplit/>
          <w:trHeight w:hRule="exact" w:val="86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0CC5" w:rsidRPr="008B0CC5" w:rsidRDefault="008B0CC5" w:rsidP="00206651">
            <w:pPr>
              <w:pStyle w:val="Tekstpodstawowy31"/>
              <w:keepNext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INNE ZWOLNIENIA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CC5" w:rsidRDefault="008B0CC5" w:rsidP="00206651">
            <w:pPr>
              <w:widowControl w:val="0"/>
              <w:spacing w:before="80" w:line="180" w:lineRule="exact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Grunty</w:t>
            </w:r>
          </w:p>
          <w:p w:rsidR="008B0CC5" w:rsidRDefault="008B0CC5" w:rsidP="00206651">
            <w:pPr>
              <w:widowControl w:val="0"/>
              <w:spacing w:line="180" w:lineRule="exact"/>
              <w:ind w:right="97" w:firstLine="18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powierzchnia w m</w:t>
            </w:r>
            <w:r>
              <w:rPr>
                <w:rFonts w:ascii="Arial" w:hAnsi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Pr="00260A72" w:rsidRDefault="008B0CC5" w:rsidP="00206651">
            <w:pPr>
              <w:pStyle w:val="Wcicienormalne"/>
              <w:widowControl w:val="0"/>
              <w:spacing w:before="60" w:line="180" w:lineRule="exact"/>
              <w:ind w:left="0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260A72">
              <w:rPr>
                <w:rFonts w:ascii="Arial" w:hAnsi="Arial"/>
                <w:b/>
                <w:sz w:val="16"/>
                <w:lang w:val="pl-PL"/>
              </w:rPr>
              <w:t>Budynki lub ich części</w:t>
            </w:r>
          </w:p>
          <w:p w:rsidR="008B0CC5" w:rsidRPr="00260A72" w:rsidRDefault="008B0CC5" w:rsidP="00206651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/>
                <w:sz w:val="16"/>
                <w:lang w:val="pl-PL"/>
              </w:rPr>
            </w:pPr>
            <w:r w:rsidRPr="00260A72">
              <w:rPr>
                <w:rFonts w:ascii="Arial" w:hAnsi="Arial"/>
                <w:b/>
                <w:spacing w:val="-4"/>
                <w:sz w:val="16"/>
                <w:lang w:val="pl-PL"/>
              </w:rPr>
              <w:t>powierzchnia użytkowa w m</w:t>
            </w:r>
            <w:r w:rsidRPr="00260A72">
              <w:rPr>
                <w:rFonts w:ascii="Arial" w:hAnsi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B0CC5" w:rsidRDefault="008B0CC5" w:rsidP="00206651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Budowle</w:t>
            </w:r>
          </w:p>
          <w:p w:rsidR="008B0CC5" w:rsidRDefault="008B0CC5" w:rsidP="00206651">
            <w:pPr>
              <w:widowControl w:val="0"/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wartość w zł</w:t>
            </w:r>
          </w:p>
        </w:tc>
      </w:tr>
      <w:tr w:rsidR="008B0CC5" w:rsidRPr="008B0CC5" w:rsidTr="008B0CC5">
        <w:trPr>
          <w:cantSplit/>
          <w:trHeight w:hRule="exact" w:val="56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pStyle w:val="Tekstpodstawowy31"/>
              <w:keepNext/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431AF6">
              <w:rPr>
                <w:rFonts w:ascii="Arial" w:hAnsi="Arial"/>
                <w:b/>
                <w:sz w:val="14"/>
                <w:szCs w:val="14"/>
              </w:rPr>
              <w:t>66.</w:t>
            </w:r>
          </w:p>
          <w:p w:rsidR="00110A6F" w:rsidRPr="00110A6F" w:rsidRDefault="00110A6F" w:rsidP="00110A6F">
            <w:pPr>
              <w:pStyle w:val="Tekstpodstawowy31"/>
              <w:keepNext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widowControl w:val="0"/>
              <w:rPr>
                <w:rFonts w:ascii="Arial" w:hAnsi="Arial"/>
                <w:b/>
                <w:spacing w:val="-4"/>
                <w:sz w:val="14"/>
                <w:szCs w:val="14"/>
              </w:rPr>
            </w:pPr>
            <w:r>
              <w:rPr>
                <w:rFonts w:ascii="Arial" w:hAnsi="Arial"/>
                <w:b/>
                <w:spacing w:val="-4"/>
                <w:sz w:val="14"/>
                <w:szCs w:val="14"/>
              </w:rPr>
              <w:t>67.</w:t>
            </w:r>
          </w:p>
          <w:p w:rsidR="00110A6F" w:rsidRPr="00110A6F" w:rsidRDefault="00110A6F" w:rsidP="00110A6F">
            <w:pPr>
              <w:widowControl w:val="0"/>
              <w:jc w:val="center"/>
              <w:rPr>
                <w:rFonts w:ascii="Arial" w:hAnsi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pStyle w:val="Wcicienormalne"/>
              <w:widowControl w:val="0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68.</w:t>
            </w:r>
          </w:p>
          <w:p w:rsidR="00110A6F" w:rsidRPr="00110A6F" w:rsidRDefault="00110A6F" w:rsidP="00110A6F">
            <w:pPr>
              <w:pStyle w:val="Wcicienormalne"/>
              <w:widowControl w:val="0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widowControl w:val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69.</w:t>
            </w:r>
          </w:p>
          <w:p w:rsidR="00110A6F" w:rsidRPr="00110A6F" w:rsidRDefault="00110A6F" w:rsidP="00110A6F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B0CC5" w:rsidRPr="008B0CC5" w:rsidTr="008B0CC5">
        <w:trPr>
          <w:cantSplit/>
          <w:trHeight w:hRule="exact" w:val="56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pStyle w:val="Tekstpodstawowy31"/>
              <w:keepNext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70.</w:t>
            </w:r>
          </w:p>
          <w:p w:rsidR="00110A6F" w:rsidRPr="00110A6F" w:rsidRDefault="00110A6F" w:rsidP="00110A6F">
            <w:pPr>
              <w:pStyle w:val="Tekstpodstawowy31"/>
              <w:keepNext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widowControl w:val="0"/>
              <w:rPr>
                <w:rFonts w:ascii="Arial" w:hAnsi="Arial"/>
                <w:b/>
                <w:spacing w:val="-4"/>
                <w:sz w:val="14"/>
                <w:szCs w:val="14"/>
              </w:rPr>
            </w:pPr>
            <w:r>
              <w:rPr>
                <w:rFonts w:ascii="Arial" w:hAnsi="Arial"/>
                <w:b/>
                <w:spacing w:val="-4"/>
                <w:sz w:val="14"/>
                <w:szCs w:val="14"/>
              </w:rPr>
              <w:t>71.</w:t>
            </w:r>
          </w:p>
          <w:p w:rsidR="00110A6F" w:rsidRPr="00110A6F" w:rsidRDefault="00110A6F" w:rsidP="00110A6F">
            <w:pPr>
              <w:widowControl w:val="0"/>
              <w:jc w:val="center"/>
              <w:rPr>
                <w:rFonts w:ascii="Arial" w:hAnsi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pStyle w:val="Wcicienormalne"/>
              <w:widowControl w:val="0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72.</w:t>
            </w:r>
          </w:p>
          <w:p w:rsidR="00110A6F" w:rsidRPr="00110A6F" w:rsidRDefault="00110A6F" w:rsidP="00110A6F">
            <w:pPr>
              <w:pStyle w:val="Wcicienormalne"/>
              <w:widowControl w:val="0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widowControl w:val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73.</w:t>
            </w:r>
          </w:p>
          <w:p w:rsidR="00110A6F" w:rsidRPr="00110A6F" w:rsidRDefault="00110A6F" w:rsidP="00110A6F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B0CC5" w:rsidRPr="008B0CC5" w:rsidTr="008B0CC5">
        <w:trPr>
          <w:cantSplit/>
          <w:trHeight w:hRule="exact" w:val="56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B0CC5" w:rsidRPr="008B0CC5" w:rsidRDefault="008B0CC5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pStyle w:val="Tekstpodstawowy31"/>
              <w:keepNext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74.</w:t>
            </w:r>
          </w:p>
          <w:p w:rsidR="00110A6F" w:rsidRPr="00110A6F" w:rsidRDefault="00110A6F" w:rsidP="00110A6F">
            <w:pPr>
              <w:pStyle w:val="Tekstpodstawowy31"/>
              <w:keepNext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widowControl w:val="0"/>
              <w:rPr>
                <w:rFonts w:ascii="Arial" w:hAnsi="Arial"/>
                <w:b/>
                <w:spacing w:val="-4"/>
                <w:sz w:val="14"/>
                <w:szCs w:val="14"/>
              </w:rPr>
            </w:pPr>
            <w:r>
              <w:rPr>
                <w:rFonts w:ascii="Arial" w:hAnsi="Arial"/>
                <w:b/>
                <w:spacing w:val="-4"/>
                <w:sz w:val="14"/>
                <w:szCs w:val="14"/>
              </w:rPr>
              <w:t>75.</w:t>
            </w:r>
          </w:p>
          <w:p w:rsidR="00110A6F" w:rsidRPr="00110A6F" w:rsidRDefault="00110A6F" w:rsidP="00110A6F">
            <w:pPr>
              <w:widowControl w:val="0"/>
              <w:jc w:val="center"/>
              <w:rPr>
                <w:rFonts w:ascii="Arial" w:hAnsi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pStyle w:val="Wcicienormalne"/>
              <w:widowControl w:val="0"/>
              <w:ind w:left="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76.</w:t>
            </w:r>
          </w:p>
          <w:p w:rsidR="00110A6F" w:rsidRPr="00110A6F" w:rsidRDefault="00110A6F" w:rsidP="00110A6F">
            <w:pPr>
              <w:pStyle w:val="Wcicienormalne"/>
              <w:widowControl w:val="0"/>
              <w:ind w:left="0"/>
              <w:jc w:val="center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CC5" w:rsidRDefault="00431AF6" w:rsidP="00110A6F">
            <w:pPr>
              <w:widowControl w:val="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77.</w:t>
            </w:r>
          </w:p>
          <w:p w:rsidR="00110A6F" w:rsidRPr="00110A6F" w:rsidRDefault="00110A6F" w:rsidP="00110A6F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31AF6" w:rsidRPr="008B0CC5" w:rsidTr="00431AF6">
        <w:trPr>
          <w:cantSplit/>
          <w:trHeight w:hRule="exact" w:val="567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431AF6" w:rsidRPr="00431AF6" w:rsidRDefault="00431AF6" w:rsidP="00431AF6">
            <w:pPr>
              <w:widowControl w:val="0"/>
              <w:spacing w:before="60" w:line="18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E</w:t>
            </w:r>
            <w:r w:rsidR="00252EA5" w:rsidRPr="00431AF6">
              <w:rPr>
                <w:rFonts w:ascii="Arial" w:hAnsi="Arial"/>
                <w:b/>
              </w:rPr>
              <w:fldChar w:fldCharType="begin"/>
            </w:r>
            <w:r w:rsidRPr="00431AF6">
              <w:rPr>
                <w:rFonts w:ascii="Arial" w:hAnsi="Arial"/>
                <w:b/>
              </w:rPr>
              <w:instrText>SEQ head2 \r 0 \h</w:instrText>
            </w:r>
            <w:r w:rsidR="00252EA5" w:rsidRPr="00431AF6">
              <w:rPr>
                <w:rFonts w:ascii="Arial" w:hAnsi="Arial"/>
                <w:b/>
              </w:rPr>
              <w:fldChar w:fldCharType="end"/>
            </w:r>
            <w:r w:rsidR="00252EA5" w:rsidRPr="00431AF6">
              <w:rPr>
                <w:rFonts w:ascii="Arial" w:hAnsi="Arial"/>
                <w:b/>
              </w:rPr>
              <w:fldChar w:fldCharType="begin"/>
            </w:r>
            <w:r w:rsidRPr="00431AF6">
              <w:rPr>
                <w:rFonts w:ascii="Arial" w:hAnsi="Arial"/>
                <w:b/>
              </w:rPr>
              <w:instrText>SEQ head3 \r 0 \h</w:instrText>
            </w:r>
            <w:r w:rsidR="00252EA5" w:rsidRPr="00431AF6">
              <w:rPr>
                <w:rFonts w:ascii="Arial" w:hAnsi="Arial"/>
                <w:b/>
              </w:rPr>
              <w:fldChar w:fldCharType="end"/>
            </w:r>
            <w:r w:rsidRPr="00431AF6">
              <w:rPr>
                <w:rFonts w:ascii="Arial" w:hAnsi="Arial"/>
                <w:b/>
              </w:rPr>
              <w:t>. ADNOTACJE ORGANU PODATKOWEGO</w:t>
            </w:r>
          </w:p>
        </w:tc>
      </w:tr>
      <w:tr w:rsidR="00431AF6" w:rsidRPr="008B0CC5" w:rsidTr="00431AF6">
        <w:trPr>
          <w:cantSplit/>
          <w:trHeight w:hRule="exact" w:val="182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31AF6" w:rsidRPr="008B0CC5" w:rsidRDefault="00431AF6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1AF6" w:rsidRDefault="00341151" w:rsidP="00431AF6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78</w:t>
            </w:r>
            <w:r w:rsidR="00431AF6">
              <w:rPr>
                <w:rFonts w:ascii="Arial" w:hAnsi="Arial"/>
                <w:b/>
                <w:sz w:val="14"/>
              </w:rPr>
              <w:t xml:space="preserve">. </w:t>
            </w:r>
            <w:r w:rsidR="00431AF6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="00431AF6">
              <w:rPr>
                <w:rFonts w:ascii="Arial" w:hAnsi="Arial"/>
                <w:b/>
                <w:sz w:val="14"/>
              </w:rPr>
              <w:t xml:space="preserve">organu podatkowego </w:t>
            </w:r>
            <w:r w:rsidR="00252EA5">
              <w:rPr>
                <w:rFonts w:ascii="Arial" w:hAnsi="Arial"/>
                <w:b/>
                <w:sz w:val="14"/>
              </w:rPr>
              <w:fldChar w:fldCharType="begin" w:fldLock="1"/>
            </w:r>
            <w:r w:rsidR="00431AF6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252EA5">
              <w:rPr>
                <w:rFonts w:ascii="Arial" w:hAnsi="Arial"/>
                <w:b/>
                <w:sz w:val="14"/>
              </w:rPr>
              <w:fldChar w:fldCharType="end"/>
            </w:r>
          </w:p>
          <w:p w:rsidR="00431AF6" w:rsidRDefault="00431AF6" w:rsidP="00206651">
            <w:pPr>
              <w:widowControl w:val="0"/>
              <w:spacing w:before="60" w:line="18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31AF6" w:rsidRPr="008B0CC5" w:rsidTr="00431AF6">
        <w:trPr>
          <w:cantSplit/>
          <w:trHeight w:hRule="exact" w:val="567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31AF6" w:rsidRPr="008B0CC5" w:rsidRDefault="00431AF6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1AF6" w:rsidRDefault="00341151" w:rsidP="00206651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79</w:t>
            </w:r>
            <w:r w:rsidR="00431AF6">
              <w:rPr>
                <w:rFonts w:ascii="Arial" w:hAnsi="Arial"/>
              </w:rPr>
              <w:t xml:space="preserve">. Data </w:t>
            </w:r>
            <w:r w:rsidR="00252EA5">
              <w:rPr>
                <w:rFonts w:ascii="Arial" w:hAnsi="Arial"/>
                <w:b w:val="0"/>
              </w:rPr>
              <w:fldChar w:fldCharType="begin" w:fldLock="1"/>
            </w:r>
            <w:r w:rsidR="00431AF6">
              <w:rPr>
                <w:rFonts w:ascii="Arial" w:hAnsi="Arial"/>
                <w:b w:val="0"/>
              </w:rPr>
              <w:instrText>FILLIN "Field description (up to 255 characters)"</w:instrText>
            </w:r>
            <w:r w:rsidR="00252EA5">
              <w:rPr>
                <w:rFonts w:ascii="Arial" w:hAnsi="Arial"/>
                <w:b w:val="0"/>
              </w:rPr>
              <w:fldChar w:fldCharType="separate"/>
            </w:r>
            <w:r w:rsidR="00431AF6">
              <w:rPr>
                <w:rFonts w:ascii="Arial" w:hAnsi="Arial"/>
                <w:b w:val="0"/>
              </w:rPr>
              <w:t>(dzień - miesiąc - rok)</w:t>
            </w:r>
            <w:r w:rsidR="00252EA5">
              <w:rPr>
                <w:rFonts w:ascii="Arial" w:hAnsi="Arial"/>
                <w:b w:val="0"/>
              </w:rPr>
              <w:fldChar w:fldCharType="end"/>
            </w:r>
          </w:p>
          <w:p w:rsidR="00431AF6" w:rsidRPr="00241ADC" w:rsidRDefault="00431AF6" w:rsidP="00206651">
            <w:pPr>
              <w:pStyle w:val="Nagwekpola"/>
              <w:widowControl w:val="0"/>
              <w:jc w:val="center"/>
              <w:rPr>
                <w:rFonts w:ascii="Arial" w:hAnsi="Arial"/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431AF6" w:rsidRPr="00466020" w:rsidTr="00206651">
              <w:trPr>
                <w:trHeight w:hRule="exact" w:val="259"/>
                <w:jc w:val="center"/>
              </w:trPr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431AF6" w:rsidRPr="00466020" w:rsidRDefault="00431AF6" w:rsidP="00206651">
                  <w:pPr>
                    <w:jc w:val="right"/>
                    <w:rPr>
                      <w:szCs w:val="24"/>
                    </w:rPr>
                  </w:pPr>
                </w:p>
              </w:tc>
            </w:tr>
          </w:tbl>
          <w:p w:rsidR="00431AF6" w:rsidRDefault="00431AF6" w:rsidP="00206651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1AF6" w:rsidRDefault="00341151" w:rsidP="00206651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  <w:r w:rsidR="00431AF6">
              <w:rPr>
                <w:rFonts w:ascii="Arial" w:hAnsi="Arial"/>
              </w:rPr>
              <w:t>. Podpis przyjmującego formularz</w:t>
            </w:r>
          </w:p>
        </w:tc>
      </w:tr>
    </w:tbl>
    <w:p w:rsidR="00C86B6A" w:rsidRPr="008B0CC5" w:rsidRDefault="00C86B6A">
      <w:pPr>
        <w:pStyle w:val="Stopka"/>
        <w:widowControl w:val="0"/>
        <w:tabs>
          <w:tab w:val="clear" w:pos="4819"/>
          <w:tab w:val="clear" w:pos="9071"/>
        </w:tabs>
        <w:rPr>
          <w:lang w:val="pl-PL"/>
        </w:rPr>
      </w:pPr>
    </w:p>
    <w:sectPr w:rsidR="00C86B6A" w:rsidRPr="008B0CC5" w:rsidSect="008B0CC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D5" w:rsidRDefault="00C059D5">
      <w:r>
        <w:separator/>
      </w:r>
    </w:p>
  </w:endnote>
  <w:endnote w:type="continuationSeparator" w:id="0">
    <w:p w:rsidR="00C059D5" w:rsidRDefault="00C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C86B6A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86B6A" w:rsidRDefault="00C86B6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86B6A" w:rsidRDefault="00252EA5" w:rsidP="008B0CC5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C86B6A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9D0577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C86B6A">
            <w:rPr>
              <w:rFonts w:ascii="Arial" w:hAnsi="Arial"/>
              <w:sz w:val="12"/>
            </w:rPr>
            <w:t>/</w:t>
          </w:r>
          <w:r w:rsidR="008B0CC5">
            <w:rPr>
              <w:rFonts w:ascii="Arial" w:hAnsi="Arial"/>
              <w:sz w:val="12"/>
            </w:rPr>
            <w:t>3</w:t>
          </w:r>
        </w:p>
      </w:tc>
    </w:tr>
  </w:tbl>
  <w:p w:rsidR="00C86B6A" w:rsidRDefault="00C86B6A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C86B6A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86B6A" w:rsidRDefault="008B0CC5" w:rsidP="008B0CC5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  <w:r w:rsidR="00C86B6A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86B6A" w:rsidRDefault="00252EA5" w:rsidP="008B0CC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C86B6A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9D0577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C86B6A">
            <w:rPr>
              <w:rFonts w:ascii="Arial PL" w:hAnsi="Arial PL"/>
              <w:sz w:val="12"/>
            </w:rPr>
            <w:t>/</w:t>
          </w:r>
          <w:r w:rsidR="008B0CC5">
            <w:rPr>
              <w:rFonts w:ascii="Arial PL" w:hAnsi="Arial PL"/>
              <w:sz w:val="12"/>
            </w:rPr>
            <w:t>3</w:t>
          </w:r>
        </w:p>
      </w:tc>
    </w:tr>
  </w:tbl>
  <w:p w:rsidR="00C86B6A" w:rsidRDefault="00C86B6A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C86B6A">
      <w:trPr>
        <w:cantSplit/>
        <w:trHeight w:hRule="exact" w:val="360"/>
      </w:trPr>
      <w:tc>
        <w:tcPr>
          <w:tcW w:w="8640" w:type="dxa"/>
        </w:tcPr>
        <w:p w:rsidR="00C86B6A" w:rsidRDefault="00C86B6A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86B6A" w:rsidRDefault="00C86B6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ZN-1/B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86B6A" w:rsidRDefault="00252EA5" w:rsidP="008B0CC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C86B6A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9D0577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C86B6A">
            <w:rPr>
              <w:rFonts w:ascii="Arial" w:hAnsi="Arial"/>
              <w:position w:val="-2"/>
              <w:sz w:val="12"/>
            </w:rPr>
            <w:t>/</w:t>
          </w:r>
          <w:r w:rsidR="008B0CC5">
            <w:rPr>
              <w:rFonts w:ascii="Arial" w:hAnsi="Arial"/>
              <w:position w:val="-2"/>
              <w:sz w:val="12"/>
            </w:rPr>
            <w:t>3</w:t>
          </w:r>
        </w:p>
      </w:tc>
    </w:tr>
  </w:tbl>
  <w:p w:rsidR="00C86B6A" w:rsidRDefault="00C86B6A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D5" w:rsidRDefault="00C059D5">
      <w:r>
        <w:separator/>
      </w:r>
    </w:p>
  </w:footnote>
  <w:footnote w:type="continuationSeparator" w:id="0">
    <w:p w:rsidR="00C059D5" w:rsidRDefault="00C0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C86B6A" w:rsidRPr="00260A72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86B6A" w:rsidRPr="00260A72" w:rsidRDefault="00C86B6A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260A72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C86B6A" w:rsidRPr="00260A72" w:rsidRDefault="00C86B6A">
          <w:pPr>
            <w:rPr>
              <w:rFonts w:ascii="Arial" w:hAnsi="Arial"/>
              <w:lang w:val="pl-PL"/>
            </w:rPr>
          </w:pPr>
        </w:p>
      </w:tc>
    </w:tr>
  </w:tbl>
  <w:p w:rsidR="00C86B6A" w:rsidRPr="00260A72" w:rsidRDefault="00C86B6A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C86B6A" w:rsidRPr="00260A72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86B6A" w:rsidRPr="00260A72" w:rsidRDefault="00C86B6A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260A72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C86B6A" w:rsidRPr="00260A72" w:rsidRDefault="00C86B6A">
          <w:pPr>
            <w:rPr>
              <w:rFonts w:ascii="Arial" w:hAnsi="Arial"/>
              <w:lang w:val="pl-PL"/>
            </w:rPr>
          </w:pPr>
        </w:p>
      </w:tc>
    </w:tr>
  </w:tbl>
  <w:p w:rsidR="00C86B6A" w:rsidRPr="00260A72" w:rsidRDefault="00C86B6A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212E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6F2FF1"/>
    <w:multiLevelType w:val="hybridMultilevel"/>
    <w:tmpl w:val="6E1CA340"/>
    <w:lvl w:ilvl="0" w:tplc="754EC808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13CB"/>
    <w:multiLevelType w:val="hybridMultilevel"/>
    <w:tmpl w:val="48FAF800"/>
    <w:lvl w:ilvl="0" w:tplc="D376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C092E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70777D"/>
    <w:multiLevelType w:val="hybridMultilevel"/>
    <w:tmpl w:val="F1D2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9B6D62"/>
    <w:multiLevelType w:val="singleLevel"/>
    <w:tmpl w:val="359E5F7C"/>
    <w:lvl w:ilvl="0">
      <w:start w:val="10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8" w15:restartNumberingAfterBreak="0">
    <w:nsid w:val="5F8A09E5"/>
    <w:multiLevelType w:val="singleLevel"/>
    <w:tmpl w:val="04150011"/>
    <w:lvl w:ilvl="0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6DF34CCF"/>
    <w:multiLevelType w:val="hybridMultilevel"/>
    <w:tmpl w:val="115A0A6A"/>
    <w:lvl w:ilvl="0" w:tplc="FE081BB0">
      <w:start w:val="1"/>
      <w:numFmt w:val="lowerLetter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A72"/>
    <w:rsid w:val="001063EE"/>
    <w:rsid w:val="00110A6F"/>
    <w:rsid w:val="001A23B7"/>
    <w:rsid w:val="001B673D"/>
    <w:rsid w:val="001D3068"/>
    <w:rsid w:val="00252EA5"/>
    <w:rsid w:val="002550E1"/>
    <w:rsid w:val="00260A72"/>
    <w:rsid w:val="00320BD4"/>
    <w:rsid w:val="00341151"/>
    <w:rsid w:val="00377402"/>
    <w:rsid w:val="00431AF6"/>
    <w:rsid w:val="005C6641"/>
    <w:rsid w:val="006236F9"/>
    <w:rsid w:val="00676C48"/>
    <w:rsid w:val="006B0406"/>
    <w:rsid w:val="00767DB7"/>
    <w:rsid w:val="007850B2"/>
    <w:rsid w:val="007C1B90"/>
    <w:rsid w:val="00851CC4"/>
    <w:rsid w:val="00877048"/>
    <w:rsid w:val="008A6B4B"/>
    <w:rsid w:val="008B0CC5"/>
    <w:rsid w:val="00950928"/>
    <w:rsid w:val="009D0577"/>
    <w:rsid w:val="00AC3EA3"/>
    <w:rsid w:val="00B120AB"/>
    <w:rsid w:val="00B930DB"/>
    <w:rsid w:val="00BF0436"/>
    <w:rsid w:val="00C059D5"/>
    <w:rsid w:val="00C86B6A"/>
    <w:rsid w:val="00CF5058"/>
    <w:rsid w:val="00D501F4"/>
    <w:rsid w:val="00D6104A"/>
    <w:rsid w:val="00DF5B3B"/>
    <w:rsid w:val="00E15ED3"/>
    <w:rsid w:val="00E900FF"/>
    <w:rsid w:val="00F715A2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DAEEF19-9EC3-4D24-9263-1E55255B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3D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1B673D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1B673D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1B673D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1B673D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1B673D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1B673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1B673D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1B673D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1B673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1B673D"/>
    <w:pPr>
      <w:ind w:left="720"/>
    </w:pPr>
  </w:style>
  <w:style w:type="paragraph" w:styleId="Stopka">
    <w:name w:val="footer"/>
    <w:basedOn w:val="Normalny"/>
    <w:rsid w:val="001B673D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1B673D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1B673D"/>
    <w:rPr>
      <w:position w:val="6"/>
      <w:sz w:val="16"/>
    </w:rPr>
  </w:style>
  <w:style w:type="paragraph" w:styleId="Tekstprzypisudolnego">
    <w:name w:val="footnote text"/>
    <w:basedOn w:val="Normalny"/>
    <w:semiHidden/>
    <w:rsid w:val="001B673D"/>
    <w:rPr>
      <w:sz w:val="20"/>
    </w:rPr>
  </w:style>
  <w:style w:type="paragraph" w:customStyle="1" w:styleId="heading1">
    <w:name w:val="heading1"/>
    <w:basedOn w:val="Normalny"/>
    <w:rsid w:val="001B673D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1B673D"/>
    <w:rPr>
      <w:rFonts w:ascii="Swis721 BT" w:hAnsi="Swis721 BT"/>
      <w:sz w:val="20"/>
    </w:rPr>
  </w:style>
  <w:style w:type="paragraph" w:customStyle="1" w:styleId="Tytul0">
    <w:name w:val="Tytul0"/>
    <w:basedOn w:val="Normalny"/>
    <w:rsid w:val="001B673D"/>
    <w:pPr>
      <w:jc w:val="center"/>
    </w:pPr>
    <w:rPr>
      <w:b/>
    </w:rPr>
  </w:style>
  <w:style w:type="paragraph" w:customStyle="1" w:styleId="Nagwekpola">
    <w:name w:val="Nagłówek pola"/>
    <w:basedOn w:val="Normalny"/>
    <w:rsid w:val="001B673D"/>
    <w:rPr>
      <w:b/>
      <w:sz w:val="14"/>
    </w:rPr>
  </w:style>
  <w:style w:type="paragraph" w:customStyle="1" w:styleId="Objanienie">
    <w:name w:val="Objaśnienie"/>
    <w:basedOn w:val="Normalny"/>
    <w:rsid w:val="001B673D"/>
    <w:rPr>
      <w:sz w:val="20"/>
    </w:rPr>
  </w:style>
  <w:style w:type="paragraph" w:customStyle="1" w:styleId="Tytusekcji">
    <w:name w:val="Tytuł sekcji"/>
    <w:basedOn w:val="Normalny"/>
    <w:rsid w:val="001B673D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1B673D"/>
    <w:rPr>
      <w:b w:val="0"/>
      <w:sz w:val="22"/>
    </w:rPr>
  </w:style>
  <w:style w:type="paragraph" w:customStyle="1" w:styleId="Tytupodbloku">
    <w:name w:val="Tytuł podbloku"/>
    <w:basedOn w:val="Tytusekcji"/>
    <w:rsid w:val="001B673D"/>
    <w:rPr>
      <w:sz w:val="20"/>
    </w:rPr>
  </w:style>
  <w:style w:type="paragraph" w:customStyle="1" w:styleId="przerwa">
    <w:name w:val="przerwa"/>
    <w:basedOn w:val="Normalny"/>
    <w:rsid w:val="001B673D"/>
    <w:rPr>
      <w:sz w:val="8"/>
    </w:rPr>
  </w:style>
  <w:style w:type="paragraph" w:customStyle="1" w:styleId="Opisboxu">
    <w:name w:val="Opis boxu"/>
    <w:basedOn w:val="Normalny"/>
    <w:rsid w:val="001B673D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1B673D"/>
    <w:rPr>
      <w:b/>
      <w:sz w:val="28"/>
    </w:rPr>
  </w:style>
  <w:style w:type="paragraph" w:customStyle="1" w:styleId="drabinka">
    <w:name w:val="drabinka"/>
    <w:basedOn w:val="Normalny"/>
    <w:rsid w:val="001B673D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1B673D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1B673D"/>
    <w:pPr>
      <w:keepNext/>
      <w:keepLines/>
    </w:pPr>
    <w:rPr>
      <w:b/>
    </w:rPr>
  </w:style>
  <w:style w:type="paragraph" w:customStyle="1" w:styleId="Tytul04">
    <w:name w:val="Tytul04"/>
    <w:basedOn w:val="Normalny"/>
    <w:rsid w:val="001B673D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1B673D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1B673D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1B673D"/>
    <w:pPr>
      <w:jc w:val="center"/>
    </w:pPr>
    <w:rPr>
      <w:b/>
    </w:rPr>
  </w:style>
  <w:style w:type="paragraph" w:customStyle="1" w:styleId="CI">
    <w:name w:val="CI"/>
    <w:basedOn w:val="Tytubloku"/>
    <w:rsid w:val="001B673D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1B673D"/>
    <w:pPr>
      <w:jc w:val="center"/>
    </w:pPr>
    <w:rPr>
      <w:b/>
    </w:rPr>
  </w:style>
  <w:style w:type="paragraph" w:customStyle="1" w:styleId="Tytusekcji2">
    <w:name w:val="Tytuł sekcji2"/>
    <w:basedOn w:val="Normalny"/>
    <w:rsid w:val="001B673D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1B673D"/>
    <w:rPr>
      <w:sz w:val="20"/>
    </w:rPr>
  </w:style>
  <w:style w:type="paragraph" w:customStyle="1" w:styleId="Tytusekcji1">
    <w:name w:val="Tytuł sekcji1"/>
    <w:basedOn w:val="Normalny"/>
    <w:next w:val="Tytusekcji3"/>
    <w:rsid w:val="001B673D"/>
    <w:pPr>
      <w:keepNext/>
      <w:keepLines/>
    </w:pPr>
    <w:rPr>
      <w:b/>
    </w:rPr>
  </w:style>
  <w:style w:type="paragraph" w:styleId="Tekstpodstawowy">
    <w:name w:val="Body Text"/>
    <w:basedOn w:val="Normalny"/>
    <w:semiHidden/>
    <w:rsid w:val="001B673D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1B673D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semiHidden/>
    <w:rsid w:val="001B673D"/>
  </w:style>
  <w:style w:type="paragraph" w:styleId="Tekstpodstawowy2">
    <w:name w:val="Body Text 2"/>
    <w:basedOn w:val="Normalny"/>
    <w:semiHidden/>
    <w:rsid w:val="001B673D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sid w:val="001B673D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1B673D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7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F715A2"/>
    <w:rPr>
      <w:color w:val="0000FF"/>
      <w:u w:val="single"/>
    </w:rPr>
  </w:style>
  <w:style w:type="character" w:customStyle="1" w:styleId="luchili">
    <w:name w:val="luc_hili"/>
    <w:basedOn w:val="Domylnaczcionkaakapitu"/>
    <w:rsid w:val="00F7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61ED-230A-4E79-84CE-B66FA6BC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165</TotalTime>
  <Pages>3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ZN-1B</vt:lpstr>
    </vt:vector>
  </TitlesOfParts>
  <Company>Ministerstwo  Finansów</Company>
  <LinksUpToDate>false</LinksUpToDate>
  <CharactersWithSpaces>11375</CharactersWithSpaces>
  <SharedDoc>false</SharedDoc>
  <HLinks>
    <vt:vector size="12" baseType="variant">
      <vt:variant>
        <vt:i4>458823</vt:i4>
      </vt:variant>
      <vt:variant>
        <vt:i4>69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hiperlinkText.rpc?hiperlink=type=tresc:nro=Powszechny.936675:part=a28u1p1lb&amp;full=1</vt:lpwstr>
      </vt:variant>
      <vt:variant>
        <vt:i4>458823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hiperlinkText.rpc?hiperlink=type=tresc:nro=Powszechny.936675:part=a28u1p1lb&amp;full=1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ZN-1B</dc:title>
  <dc:creator>MOF-LEG</dc:creator>
  <cp:lastModifiedBy>wabnic</cp:lastModifiedBy>
  <cp:revision>7</cp:revision>
  <cp:lastPrinted>2015-11-25T12:51:00Z</cp:lastPrinted>
  <dcterms:created xsi:type="dcterms:W3CDTF">2015-11-10T13:45:00Z</dcterms:created>
  <dcterms:modified xsi:type="dcterms:W3CDTF">2015-11-25T12:52:00Z</dcterms:modified>
</cp:coreProperties>
</file>