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Sprawozdanie z działalności Wójta Gminy Czastary w okresie międzysesyjnym tj. od 16 grudnia  2020r  do 27 stycznia 2021r. </w:t>
      </w:r>
    </w:p>
    <w:p>
      <w:pPr>
        <w:pStyle w:val="Normal"/>
        <w:widowControl/>
        <w:bidi w:val="0"/>
        <w:spacing w:lineRule="auto" w:line="259" w:before="0" w:after="160"/>
        <w:ind w:left="57" w:right="0" w:hanging="57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W okresie od 16 grudnia 2020r do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pl-PL" w:eastAsia="en-US" w:bidi="ar-SA"/>
        </w:rPr>
        <w:t>27 stycznia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2021r realizowane były bieżące sprawy związane z realizacją wszystkich zadań z zakresu administracji publicznej, w sposób zapewniający płynność i ciągłość pracy oraz terminowość wszystkich prowadzonych spraw i postępowań. </w:t>
      </w:r>
      <w:r>
        <w:rPr>
          <w:rFonts w:ascii="Times New Roman" w:hAnsi="Times New Roman"/>
          <w:sz w:val="28"/>
          <w:szCs w:val="28"/>
        </w:rPr>
        <w:t>Do najważniejszych zrealizowanych w tym okresie zadań należą: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  <w:t>W obszarze inwestycji  i  zamówień publicznych - informacja                        o zakończonych i prowadzonych postępowaniach dot. udzielania zamówień publicznych:</w:t>
      </w:r>
    </w:p>
    <w:p>
      <w:pPr>
        <w:pStyle w:val="ListParagraph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72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8"/>
          <w:szCs w:val="28"/>
          <w:lang w:val="pl-PL" w:eastAsia="en-US" w:bidi="ar-SA"/>
        </w:rPr>
        <w:t>Rozstrzygnięto</w:t>
      </w:r>
      <w:r>
        <w:rPr>
          <w:rFonts w:cs="Times New Roman" w:ascii="Times New Roman" w:hAnsi="Times New Roman"/>
          <w:bCs/>
          <w:sz w:val="28"/>
          <w:szCs w:val="28"/>
        </w:rPr>
        <w:t xml:space="preserve"> przetarg nieograniczony na realizację  zadania pn.          „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„Budowa części kanalizacji sanitarnej i sieci wodociągowej                 w miejscowości Radostów Pierwszy - Gmina Czastary - Etap B”.</w:t>
      </w:r>
    </w:p>
    <w:p>
      <w:pPr>
        <w:pStyle w:val="ListParagraph"/>
        <w:ind w:left="720" w:hanging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Wpłynęły 4 oferty. Wyłoniono Wykonawcę -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>Firmę Instalacji Sanitarnej „ POLAN”  Krzysztof Polak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</w:rPr>
        <w:t xml:space="preserve"> z siedzibą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</w:rPr>
        <w:t>Praszce,                 ul. Mickiewicza 89; 46-320  Praszka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</w:rPr>
        <w:t xml:space="preserve"> -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u w:val="none"/>
          <w:lang w:eastAsia="en-US"/>
        </w:rPr>
        <w:t xml:space="preserve">za kwotę 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eastAsia="en-US"/>
        </w:rPr>
        <w:t>brutto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uto"/>
          <w:sz w:val="28"/>
          <w:szCs w:val="28"/>
          <w:u w:val="none"/>
          <w:lang w:val="pl-PL" w:eastAsia="en-US" w:bidi="ar-SA"/>
        </w:rPr>
        <w:t xml:space="preserve">1.338.207,21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pl-PL" w:eastAsia="en-US"/>
        </w:rPr>
        <w:t xml:space="preserve"> z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eastAsia="en-US"/>
        </w:rPr>
        <w:t xml:space="preserve">ł .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en-US"/>
        </w:rPr>
        <w:t xml:space="preserve">W dniu 19 stycznia podpisana została umowa a w dniu 25 stycznia przekazano Wykonawcy plac budowy. </w:t>
      </w:r>
      <w:r>
        <w:rPr>
          <w:rFonts w:eastAsia="Cambria" w:cs="Times New Roman" w:ascii="Times New Roman" w:hAnsi="Times New Roman"/>
          <w:color w:val="000000"/>
          <w:sz w:val="28"/>
          <w:szCs w:val="28"/>
          <w:u w:val="none"/>
        </w:rPr>
        <w:t xml:space="preserve">Wykonawca zobowiązany jest wykonać zamówienie w terminie </w:t>
      </w:r>
      <w:r>
        <w:rPr>
          <w:rFonts w:eastAsia="Cambria" w:cs="Times New Roman" w:ascii="Times New Roman" w:hAnsi="Times New Roman"/>
          <w:b/>
          <w:color w:val="000000"/>
          <w:sz w:val="28"/>
          <w:szCs w:val="28"/>
          <w:u w:val="none"/>
        </w:rPr>
        <w:t xml:space="preserve">  do  31.08.2021 r. </w:t>
      </w:r>
    </w:p>
    <w:p>
      <w:pPr>
        <w:pStyle w:val="ListParagraph"/>
        <w:ind w:left="720" w:hanging="0"/>
        <w:jc w:val="both"/>
        <w:rPr>
          <w:rFonts w:eastAsia="Cambria" w:cs="Times New Roman"/>
          <w:b/>
          <w:b/>
          <w:color w:val="000000"/>
          <w:sz w:val="28"/>
          <w:szCs w:val="28"/>
        </w:rPr>
      </w:pPr>
      <w:r>
        <w:rPr>
          <w:rFonts w:eastAsia="Cambria" w:cs="Times New Roman"/>
          <w:b/>
          <w:color w:val="000000"/>
          <w:sz w:val="28"/>
          <w:szCs w:val="28"/>
        </w:rPr>
      </w:r>
    </w:p>
    <w:p>
      <w:pPr>
        <w:pStyle w:val="ListParagraph"/>
        <w:ind w:left="720" w:hanging="0"/>
        <w:jc w:val="both"/>
        <w:rPr>
          <w:sz w:val="28"/>
          <w:szCs w:val="28"/>
        </w:rPr>
      </w:pPr>
      <w:r>
        <w:rPr>
          <w:rFonts w:eastAsia="Cambria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2. W grudniu ogłoszono również postępowanie przetargowe na </w:t>
      </w:r>
      <w:r>
        <w:rPr>
          <w:rFonts w:eastAsia="Cambria" w:cs="Times New Roman" w:ascii="Times New Roman" w:hAnsi="Times New Roman"/>
          <w:color w:val="000000"/>
          <w:sz w:val="28"/>
          <w:szCs w:val="28"/>
        </w:rPr>
        <w:t xml:space="preserve">Zakup kontenera - utworzenie zaplecza szatniowo – sanitarnego przy boisku sportowym w Czastarach. Postępowanie prowadzone było dwukrotnie       z uwagi na zbyt wysoką cenę ofert złożonych w pierwszym przetargu.    </w:t>
        <w:tab/>
        <w:t>W drugim postępowaniu złożono 6 ofert i obecnie trwa proces oceny formalnej złożonych ofert. Oferta z najniższą ceną to kwota 300.000,00 za dostawę w/w kontenera.</w:t>
      </w:r>
    </w:p>
    <w:p>
      <w:pPr>
        <w:pStyle w:val="ListParagraph"/>
        <w:ind w:left="720" w:hanging="0"/>
        <w:jc w:val="both"/>
        <w:rPr>
          <w:rFonts w:ascii="Times New Roman" w:hAnsi="Times New Roman" w:eastAsia="Cambria" w:cs="Times New Roman"/>
          <w:color w:val="000000"/>
          <w:sz w:val="28"/>
          <w:szCs w:val="28"/>
        </w:rPr>
      </w:pPr>
      <w:r>
        <w:rPr>
          <w:rFonts w:eastAsia="Cambria"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ind w:left="720" w:hanging="0"/>
        <w:jc w:val="both"/>
        <w:rPr/>
      </w:pPr>
      <w:r>
        <w:rPr>
          <w:rFonts w:eastAsia="Cambria" w:cs="Times New Roman" w:ascii="Times New Roman" w:hAnsi="Times New Roman"/>
          <w:color w:val="000000"/>
          <w:sz w:val="28"/>
          <w:szCs w:val="28"/>
        </w:rPr>
        <w:t xml:space="preserve">3. Rozpoczęto prace nad opracowaniem niezbędnej dokumentacji dla realizacji zadania  </w:t>
      </w:r>
      <w:r>
        <w:rPr>
          <w:rStyle w:val="Domylnaczcionkaakapitu"/>
          <w:rFonts w:eastAsia="Cambria" w:cs="Calibri" w:ascii="Times New Roman" w:hAnsi="Times New Roman"/>
          <w:b/>
          <w:bCs/>
          <w:color w:val="000000"/>
          <w:sz w:val="28"/>
          <w:szCs w:val="28"/>
        </w:rPr>
        <w:t xml:space="preserve">Budowa budynku stołówki z zapleczem kuchennym i wyposażeniem  oraz świetlicy szkolnej przy Szkole Podstawowej im Bohaterów Września 1939 r.  w Czastarach.  </w:t>
      </w:r>
      <w:r>
        <w:rPr>
          <w:rStyle w:val="Domylnaczcionkaakapitu"/>
          <w:rFonts w:eastAsia="Cambria" w:cs="Calibri" w:ascii="Times New Roman" w:hAnsi="Times New Roman"/>
          <w:b w:val="false"/>
          <w:bCs w:val="false"/>
          <w:color w:val="000000"/>
          <w:sz w:val="28"/>
          <w:szCs w:val="28"/>
        </w:rPr>
        <w:t>Podpisano umowę z projektantem i rozpoczęto procedurę o wydanie decyzji o warunkach zabudowy dla tej inwestycji.</w:t>
      </w:r>
    </w:p>
    <w:p>
      <w:pPr>
        <w:pStyle w:val="ListParagraph"/>
        <w:ind w:left="720" w:hanging="0"/>
        <w:jc w:val="both"/>
        <w:rPr>
          <w:rStyle w:val="Domylnaczcionkaakapitu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jc w:val="both"/>
        <w:rPr/>
      </w:pPr>
      <w:r>
        <w:rPr>
          <w:rStyle w:val="Domylnaczcionkaakapitu"/>
          <w:rFonts w:eastAsia="Cambria" w:cs="Calibri" w:ascii="Times New Roman" w:hAnsi="Times New Roman"/>
          <w:b w:val="false"/>
          <w:bCs w:val="false"/>
          <w:color w:val="000000"/>
          <w:sz w:val="28"/>
          <w:szCs w:val="28"/>
        </w:rPr>
        <w:t>4. Złożono wniosek o częściowe umorzenie pożyczki w WFOŚiGW        w Łodzi z przeznaczeniem tych środków na wykonanie instalacji fotowoltaicznej na oczyszczalni ścieków w Parcicach. Wniosek przeszedł ocenę formalną.</w:t>
      </w:r>
    </w:p>
    <w:p>
      <w:pPr>
        <w:pStyle w:val="ListParagraph"/>
        <w:ind w:left="720" w:hanging="0"/>
        <w:jc w:val="both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</w:r>
    </w:p>
    <w:p>
      <w:pPr>
        <w:pStyle w:val="ListParagraph"/>
        <w:ind w:left="720" w:hanging="0"/>
        <w:jc w:val="both"/>
        <w:rPr/>
      </w:pPr>
      <w:r>
        <w:rPr>
          <w:rStyle w:val="Domylnaczcionkaakapitu"/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5.  Dokonano częściowego odbioru prac na realizowanym boisku do piłki nożnej .</w:t>
      </w:r>
    </w:p>
    <w:p>
      <w:pPr>
        <w:pStyle w:val="ListParagraph"/>
        <w:ind w:left="720" w:hanging="0"/>
        <w:jc w:val="both"/>
        <w:rPr>
          <w:rStyle w:val="Domylnaczcionkaakapitu"/>
          <w:rFonts w:ascii="Times New Roman" w:hAnsi="Times New Roman" w:cs="Times New Roman"/>
          <w:b/>
          <w:b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</w:r>
    </w:p>
    <w:p>
      <w:pPr>
        <w:pStyle w:val="Normal"/>
        <w:spacing w:lineRule="auto" w:line="252" w:before="0" w:after="16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Informacja o  zrealizowanych projektach i złożonych wnioskach od dnia 18.11.2020 r do 26.01.2021r. 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Rozliczono :</w:t>
      </w:r>
    </w:p>
    <w:p>
      <w:pPr>
        <w:pStyle w:val="Normalny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Wysłano dokumentację rozliczeniową do Urzędu Marszałkowskiego na projekty:</w:t>
      </w:r>
    </w:p>
    <w:p>
      <w:pPr>
        <w:pStyle w:val="Normalny"/>
        <w:jc w:val="both"/>
        <w:rPr/>
      </w:pPr>
      <w:r>
        <w:rPr>
          <w:rStyle w:val="Domylnaczcionkaakapitu"/>
          <w:rFonts w:cs="Calibri" w:ascii="Times New Roman" w:hAnsi="Times New Roman"/>
          <w:b/>
          <w:bCs/>
          <w:color w:val="000000"/>
          <w:sz w:val="28"/>
          <w:szCs w:val="28"/>
          <w:highlight w:val="white"/>
        </w:rPr>
        <w:t>- Przywory</w:t>
      </w:r>
      <w:r>
        <w:rPr>
          <w:rStyle w:val="Domylnaczcionkaakapitu"/>
          <w:rFonts w:cs="Calibri" w:ascii="Times New Roman" w:hAnsi="Times New Roman"/>
          <w:color w:val="000000"/>
          <w:sz w:val="28"/>
          <w:szCs w:val="28"/>
          <w:highlight w:val="white"/>
        </w:rPr>
        <w:t xml:space="preserve"> – Remont Sali OSP w Przyworach – kwota dofinansowania 10.000,00 zł  koszt zadania 17.999,99 zł </w:t>
      </w:r>
    </w:p>
    <w:p>
      <w:pPr>
        <w:pStyle w:val="Normalny"/>
        <w:jc w:val="both"/>
        <w:rPr/>
      </w:pPr>
      <w:r>
        <w:rPr>
          <w:rStyle w:val="Domylnaczcionkaakapitu"/>
          <w:rFonts w:cs="Calibri" w:ascii="Times New Roman" w:hAnsi="Times New Roman"/>
          <w:b/>
          <w:bCs/>
          <w:color w:val="000000"/>
          <w:sz w:val="28"/>
          <w:szCs w:val="28"/>
          <w:highlight w:val="white"/>
        </w:rPr>
        <w:t>- Krajanka</w:t>
      </w:r>
      <w:r>
        <w:rPr>
          <w:rStyle w:val="Domylnaczcionkaakapitu"/>
          <w:rFonts w:cs="Calibri" w:ascii="Times New Roman" w:hAnsi="Times New Roman"/>
          <w:color w:val="000000"/>
          <w:sz w:val="28"/>
          <w:szCs w:val="28"/>
          <w:highlight w:val="white"/>
        </w:rPr>
        <w:t xml:space="preserve">  - Rozbudowa budynku OSP w Krajance kwota dofinansowania 10.000,00 zł </w:t>
      </w:r>
    </w:p>
    <w:p>
      <w:pPr>
        <w:pStyle w:val="Normalny"/>
        <w:jc w:val="both"/>
        <w:rPr/>
      </w:pPr>
      <w:r>
        <w:rPr>
          <w:rStyle w:val="Domylnaczcionkaakapitu"/>
          <w:rFonts w:cs="Calibri" w:ascii="Times New Roman" w:hAnsi="Times New Roman"/>
          <w:color w:val="000000"/>
          <w:sz w:val="28"/>
          <w:szCs w:val="28"/>
          <w:highlight w:val="white"/>
        </w:rPr>
        <w:t xml:space="preserve">- </w:t>
      </w:r>
      <w:r>
        <w:rPr>
          <w:rStyle w:val="Domylnaczcionkaakapitu"/>
          <w:rFonts w:cs="Calibri" w:ascii="Times New Roman" w:hAnsi="Times New Roman"/>
          <w:b/>
          <w:bCs/>
          <w:color w:val="000000"/>
          <w:sz w:val="28"/>
          <w:szCs w:val="28"/>
          <w:highlight w:val="white"/>
        </w:rPr>
        <w:t>Radostów Drugi -</w:t>
      </w:r>
      <w:r>
        <w:rPr>
          <w:rStyle w:val="Domylnaczcionkaakapitu"/>
          <w:rFonts w:cs="Calibri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Style w:val="Domylnaczcionkaakapitu"/>
          <w:rFonts w:cs="Calibri" w:ascii="Times New Roman" w:hAnsi="Times New Roman"/>
          <w:sz w:val="28"/>
          <w:szCs w:val="28"/>
        </w:rPr>
        <w:t xml:space="preserve">zadania </w:t>
      </w:r>
      <w:r>
        <w:rPr>
          <w:rStyle w:val="Domylnaczcionkaakapitu"/>
          <w:rFonts w:cs="Calibri" w:ascii="Times New Roman" w:hAnsi="Times New Roman"/>
          <w:color w:val="000000"/>
          <w:sz w:val="28"/>
          <w:szCs w:val="28"/>
          <w:highlight w:val="white"/>
        </w:rPr>
        <w:t>Budowa obiektów małej architektury w miejscach publicznych – siłownia Plenerowa w miejscowości Radostów Drugi dofinansowanie w kwocie -7.257,00 zł</w:t>
      </w:r>
    </w:p>
    <w:p>
      <w:pPr>
        <w:pStyle w:val="Normalny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ny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ab/>
        <w:t xml:space="preserve">W dniu 22.12.2020 r. złożono 3 wnioski o uzyskanie środków Funduszu przeciwdziałania COVID – 19 dla jednostek samorządu terytorialnego              w ramach Rządowego  Funduszu Inwestycji Lokalnych: </w:t>
      </w:r>
    </w:p>
    <w:p>
      <w:pPr>
        <w:pStyle w:val="Normalny"/>
        <w:jc w:val="both"/>
        <w:rPr/>
      </w:pPr>
      <w:r>
        <w:rPr>
          <w:rStyle w:val="Domylnaczcionkaakapitu"/>
          <w:rFonts w:cs="Calibri" w:ascii="Times New Roman" w:hAnsi="Times New Roman"/>
          <w:sz w:val="28"/>
          <w:szCs w:val="28"/>
        </w:rPr>
        <w:t xml:space="preserve">- Przebudowa drogi gminnej nr 118134E w Przyworach na działce 392 dł. 522 m. – wnioskowana kwota dofinansowania – </w:t>
      </w:r>
      <w:r>
        <w:rPr>
          <w:rStyle w:val="Domylnaczcionkaakapitu"/>
          <w:rFonts w:cs="Calibri" w:ascii="Times New Roman" w:hAnsi="Times New Roman"/>
          <w:b/>
          <w:bCs/>
          <w:sz w:val="28"/>
          <w:szCs w:val="28"/>
        </w:rPr>
        <w:t>431.253,81 zł</w:t>
      </w:r>
      <w:r>
        <w:rPr>
          <w:rStyle w:val="Domylnaczcionkaakapitu"/>
          <w:rFonts w:cs="Calibri" w:ascii="Times New Roman" w:hAnsi="Times New Roman"/>
          <w:sz w:val="28"/>
          <w:szCs w:val="28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cs="Calibri" w:ascii="Times New Roman" w:hAnsi="Times New Roman"/>
          <w:sz w:val="28"/>
          <w:szCs w:val="28"/>
        </w:rPr>
        <w:t xml:space="preserve">-  Przebudowa drogi gminnej Osiedle Porąbki w Czastarach na działkach 2221 i 2222 dł. 330m.  – wnioskowana kwota dofinansowania – </w:t>
      </w:r>
      <w:r>
        <w:rPr>
          <w:rStyle w:val="Domylnaczcionkaakapitu"/>
          <w:rFonts w:cs="Calibri" w:ascii="Times New Roman" w:hAnsi="Times New Roman"/>
          <w:b/>
          <w:bCs/>
          <w:sz w:val="28"/>
          <w:szCs w:val="28"/>
        </w:rPr>
        <w:t>623.679,21 zł</w:t>
      </w:r>
      <w:r>
        <w:rPr>
          <w:rStyle w:val="Domylnaczcionkaakapitu"/>
          <w:rFonts w:cs="Calibri" w:ascii="Times New Roman" w:hAnsi="Times New Roman"/>
          <w:sz w:val="28"/>
          <w:szCs w:val="28"/>
        </w:rPr>
        <w:t xml:space="preserve"> </w:t>
      </w:r>
    </w:p>
    <w:p>
      <w:pPr>
        <w:pStyle w:val="Normalny"/>
        <w:jc w:val="both"/>
        <w:rPr>
          <w:rStyle w:val="Domylnaczcionkaakapitu"/>
          <w:rFonts w:ascii="Times New Roman" w:hAnsi="Times New Roman" w:cs="Calibri"/>
          <w:sz w:val="28"/>
          <w:szCs w:val="28"/>
        </w:rPr>
      </w:pPr>
      <w:r>
        <w:rPr>
          <w:rStyle w:val="Domylnaczcionkaakapitu"/>
          <w:rFonts w:cs="Calibri" w:ascii="Times New Roman" w:hAnsi="Times New Roman"/>
          <w:sz w:val="28"/>
          <w:szCs w:val="28"/>
        </w:rPr>
        <w:t xml:space="preserve">- Przebudowa drogi gminnej w Parcicach na działce nr 1036 dł 450 m – wnioskowana kwota dofinansowania </w:t>
      </w:r>
      <w:r>
        <w:rPr>
          <w:rStyle w:val="Domylnaczcionkaakapitu"/>
          <w:rFonts w:cs="Calibri" w:ascii="Times New Roman" w:hAnsi="Times New Roman"/>
          <w:b/>
          <w:bCs/>
          <w:sz w:val="28"/>
          <w:szCs w:val="28"/>
        </w:rPr>
        <w:t>422.205,35 zł</w:t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ramach współpracy z jednostkami Ochotniczych Straży Pożarnych zostały przygotowane dwa wnioski do Lokalnej Grupy Działania „Między Prosną a Wartą”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"Termomodernizacja świetlicy OSP w Krajance wraz z zapleczem" całkowita kwota inwestycji – 48.541,00 zł, w tym: </w:t>
      </w:r>
    </w:p>
    <w:p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kwota wnioskowana – 46.041,00 zł, </w:t>
      </w:r>
    </w:p>
    <w:p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5% wkładu Gminy Czastary -2,500 zł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Docieplenie budynku Sali OSP w Przyworach wraz z odnowieniem schodów wejściowych, całkowita kwota inwestycji 27.500,00 zł </w:t>
      </w:r>
    </w:p>
    <w:p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kwota wnioskowana – 26.000,00 zł, </w:t>
      </w:r>
    </w:p>
    <w:p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5% wkładu Gminy Czastary -1,500 zł </w:t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Obecnie przygotowywane są wnioski w ramach projektu </w:t>
      </w:r>
      <w:r>
        <w:rPr>
          <w:rFonts w:ascii="Times New Roman" w:hAnsi="Times New Roman"/>
          <w:b/>
          <w:bCs/>
          <w:sz w:val="28"/>
          <w:szCs w:val="28"/>
        </w:rPr>
        <w:t xml:space="preserve">„Sołectwo na plus” </w:t>
      </w:r>
      <w:r>
        <w:rPr>
          <w:rFonts w:ascii="Times New Roman" w:hAnsi="Times New Roman"/>
          <w:sz w:val="28"/>
          <w:szCs w:val="28"/>
        </w:rPr>
        <w:t>realizowanego przez Urząd Marszałkowski w Łodzi  Termin złożenia 01.02.2021 r. Maksymalna kwota dofinansowania 10.000,00 zł :</w:t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 Józefów – „Zakup wyposażenia do świetlicy wiejskiej w Józefowie” </w:t>
      </w:r>
    </w:p>
    <w:p>
      <w:pPr>
        <w:pStyle w:val="Normal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Przywory – „ Zakup wyposażenia do świetlicy wiejskiej w Przyworach”</w:t>
      </w:r>
    </w:p>
    <w:p>
      <w:pPr>
        <w:pStyle w:val="Normalny"/>
        <w:jc w:val="both"/>
        <w:rPr/>
      </w:pPr>
      <w:r>
        <w:rPr>
          <w:rFonts w:ascii="Times New Roman" w:hAnsi="Times New Roman"/>
          <w:sz w:val="28"/>
          <w:szCs w:val="28"/>
        </w:rPr>
        <w:t xml:space="preserve">c) Kąty Walichnowskie – „ </w:t>
      </w:r>
      <w:r>
        <w:rPr>
          <w:rStyle w:val="Domylnaczcionkaakapitu"/>
          <w:rFonts w:ascii="Times New Roman" w:hAnsi="Times New Roman"/>
          <w:sz w:val="28"/>
          <w:szCs w:val="28"/>
          <w:highlight w:val="white"/>
        </w:rPr>
        <w:t>Remont dachu na budynku Centrum Kultury           w Kątach Walichnowskich”</w:t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8"/>
          <w:szCs w:val="28"/>
          <w:highlight w:val="white"/>
        </w:rPr>
        <w:t>d) Jaworek – „Zakup kontenera na potrzeby Koła Gospodyń Wiejskich              w Jaworku”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8"/>
          <w:szCs w:val="28"/>
        </w:rPr>
        <w:t>Wnioski przygotowane samodzielnie przez sołectwo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ny"/>
        <w:spacing w:lineRule="auto" w:line="276" w:before="0" w:after="1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Radostów – „Zakup stołów do Sali OSP w Radostowie Pierwszym”</w:t>
      </w:r>
    </w:p>
    <w:p>
      <w:pPr>
        <w:pStyle w:val="Normal"/>
        <w:ind w:left="36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Pozostałe sprawy: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Spotkanie z sołtysami w sprawie ustalenia wysokości wynagrodzenia za inkaso.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Zebranie Zarządu OSP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Udział w wideokonferencji zorganizowanej przez Wojewodę Łódzkiego        w sprawie akcji szczepień przeciwko COVID -19 i zorganizowaniu transportu dla osób mających trudności w dotarciu do punktu szczepień;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Zmiana numeru rachunku bankowego dla opłat za odpady. Każdy odbiorca usług będzie miał przypisany osobny indywidualny numer konta bankowego na który będzie mógł wpłacać należności za odpady.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Rozpoczęcie prac przygotowawczych do Narodowego Powszechnego Spisu Ludności i Mieszkań. Spis jest obowiązkowy i rozpocznie się 01 kwietnia 2021r. Dane do spisu podajemy według stanu na 31 marca 2021r.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16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Spotkanie z Wójtem i przedstawicielami gminy Biała w sprawie możliwości technicznych przyłączenia sołectwa Młynisko do sieci kanalizacyjnej gm. Czastary.</w:t>
      </w:r>
    </w:p>
    <w:p>
      <w:pPr>
        <w:pStyle w:val="ListParagraph"/>
        <w:widowControl/>
        <w:bidi w:val="0"/>
        <w:spacing w:lineRule="auto" w:line="276" w:before="0" w:after="16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/>
        <w:bidi w:val="0"/>
        <w:spacing w:lineRule="auto" w:line="276" w:before="0" w:after="16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16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pl-PL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pl-PL"/>
        </w:rPr>
      </w:r>
    </w:p>
    <w:p>
      <w:pPr>
        <w:pStyle w:val="Normalny"/>
        <w:spacing w:lineRule="auto" w:line="276" w:before="0" w:after="160"/>
        <w:contextualSpacing/>
        <w:jc w:val="both"/>
        <w:rPr>
          <w:rFonts w:ascii="Times New Roman" w:hAnsi="Times New Roman" w:cs="Calibri"/>
          <w:b w:val="false"/>
          <w:b w:val="false"/>
          <w:bCs w:val="false"/>
          <w:sz w:val="28"/>
          <w:szCs w:val="28"/>
          <w:lang w:val="pl-PL"/>
        </w:rPr>
      </w:pPr>
      <w:r>
        <w:rPr>
          <w:rFonts w:cs="Calibri" w:ascii="Times New Roman" w:hAnsi="Times New Roman"/>
          <w:b w:val="false"/>
          <w:bCs w:val="false"/>
          <w:sz w:val="28"/>
          <w:szCs w:val="28"/>
          <w:lang w:val="pl-PL"/>
        </w:rPr>
      </w:r>
    </w:p>
    <w:p>
      <w:pPr>
        <w:pStyle w:val="Normalny"/>
        <w:spacing w:lineRule="auto" w:line="276" w:before="0" w:after="160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ny"/>
        <w:spacing w:lineRule="auto" w:line="276" w:before="0" w:after="160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ny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ny"/>
        <w:numPr>
          <w:ilvl w:val="0"/>
          <w:numId w:val="0"/>
        </w:numPr>
        <w:spacing w:before="0" w:after="160"/>
        <w:ind w:left="720" w:hanging="0"/>
        <w:contextualSpacing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Tretekstu"/>
        <w:spacing w:before="0" w:after="160"/>
        <w:contextualSpacing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Tretekstu"/>
        <w:spacing w:before="0" w:after="140"/>
        <w:jc w:val="both"/>
        <w:rPr/>
      </w:pPr>
      <w:r>
        <w:rPr>
          <w:rFonts w:ascii="Times New Roman" w:hAnsi="Times New Roman"/>
          <w:sz w:val="28"/>
          <w:szCs w:val="28"/>
        </w:rPr>
        <w:t> 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f7da1"/>
    <w:rPr>
      <w:b/>
      <w:b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7da1"/>
    <w:pPr>
      <w:spacing w:before="0" w:after="160"/>
      <w:ind w:left="720" w:hanging="0"/>
      <w:contextualSpacing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Jasnalistaakcent51">
    <w:name w:val="Jasna lista — akcent 51"/>
    <w:basedOn w:val="Normal"/>
    <w:qFormat/>
    <w:pPr>
      <w:spacing w:before="0" w:after="160"/>
      <w:ind w:left="720" w:right="0" w:hanging="0"/>
      <w:contextualSpacing/>
    </w:pPr>
    <w:rPr>
      <w:rFonts w:ascii="Times New Roman" w:hAnsi="Times New Roman" w:cs="Times New Roman"/>
      <w:sz w:val="20"/>
      <w:szCs w:val="20"/>
      <w:lang w:val="pl-PL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LibreOffice/6.3.4.2$Windows_X86_64 LibreOffice_project/60da17e045e08f1793c57c00ba83cdfce946d0aa</Application>
  <Pages>4</Pages>
  <Words>740</Words>
  <Characters>4582</Characters>
  <CharactersWithSpaces>5488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2020-08-24T19:01:00Z</dcterms:created>
  <dc:creator>Bak</dc:creator>
  <dc:description/>
  <dc:language>pl-PL</dc:language>
  <cp:lastModifiedBy/>
  <cp:lastPrinted>2021-01-27T07:43:05Z</cp:lastPrinted>
  <dcterms:modified xsi:type="dcterms:W3CDTF">2021-02-28T19:15:47Z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